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5E775" w14:textId="5FF09133" w:rsidR="001B0004" w:rsidRDefault="786C149D" w:rsidP="2D376DD6">
      <w:pPr>
        <w:spacing w:after="0" w:line="288" w:lineRule="auto"/>
        <w:rPr>
          <w:rFonts w:eastAsia="Arial" w:cs="Arial"/>
          <w:color w:val="002060"/>
          <w:sz w:val="36"/>
          <w:szCs w:val="36"/>
        </w:rPr>
      </w:pPr>
      <w:r w:rsidRPr="2D376DD6">
        <w:rPr>
          <w:rFonts w:eastAsia="Arial" w:cs="Arial"/>
          <w:b/>
          <w:bCs/>
          <w:color w:val="002060"/>
          <w:sz w:val="36"/>
          <w:szCs w:val="36"/>
        </w:rPr>
        <w:t xml:space="preserve">Learning Opportunities </w:t>
      </w:r>
      <w:proofErr w:type="gramStart"/>
      <w:r w:rsidRPr="2D376DD6">
        <w:rPr>
          <w:rFonts w:eastAsia="Arial" w:cs="Arial"/>
          <w:b/>
          <w:bCs/>
          <w:color w:val="002060"/>
          <w:sz w:val="36"/>
          <w:szCs w:val="36"/>
        </w:rPr>
        <w:t>For</w:t>
      </w:r>
      <w:proofErr w:type="gramEnd"/>
      <w:r w:rsidRPr="2D376DD6">
        <w:rPr>
          <w:rFonts w:eastAsia="Arial" w:cs="Arial"/>
          <w:b/>
          <w:bCs/>
          <w:color w:val="002060"/>
          <w:sz w:val="36"/>
          <w:szCs w:val="36"/>
        </w:rPr>
        <w:t xml:space="preserve"> A level </w:t>
      </w:r>
      <w:r w:rsidR="007D4633">
        <w:rPr>
          <w:rFonts w:eastAsia="Arial" w:cs="Arial"/>
          <w:b/>
          <w:bCs/>
          <w:color w:val="002060"/>
          <w:sz w:val="36"/>
          <w:szCs w:val="36"/>
        </w:rPr>
        <w:t>Economics</w:t>
      </w:r>
    </w:p>
    <w:p w14:paraId="4E009F46" w14:textId="69D52305" w:rsidR="001B0004" w:rsidRDefault="001B0004" w:rsidP="2D376DD6">
      <w:pPr>
        <w:spacing w:after="0" w:line="288" w:lineRule="auto"/>
        <w:rPr>
          <w:rFonts w:eastAsia="Arial" w:cs="Arial"/>
          <w:szCs w:val="24"/>
        </w:rPr>
      </w:pPr>
    </w:p>
    <w:p w14:paraId="025CA237" w14:textId="40CC2D5C" w:rsidR="000A2554" w:rsidRDefault="000A2554" w:rsidP="2D376DD6">
      <w:pPr>
        <w:spacing w:after="0" w:line="288" w:lineRule="auto"/>
        <w:rPr>
          <w:rFonts w:eastAsia="Arial" w:cs="Arial"/>
          <w:szCs w:val="24"/>
          <w:lang w:val="en-US"/>
        </w:rPr>
      </w:pPr>
      <w:r w:rsidRPr="00120862">
        <w:rPr>
          <w:rFonts w:eastAsia="Arial" w:cs="Arial"/>
          <w:szCs w:val="24"/>
          <w:lang w:val="en-US"/>
        </w:rPr>
        <w:t>Congratulations</w:t>
      </w:r>
      <w:r w:rsidR="00120862">
        <w:rPr>
          <w:rFonts w:eastAsia="Arial" w:cs="Arial"/>
          <w:szCs w:val="24"/>
          <w:lang w:val="en-US"/>
        </w:rPr>
        <w:t xml:space="preserve"> for picking a great </w:t>
      </w:r>
      <w:r w:rsidR="006A061E">
        <w:rPr>
          <w:rFonts w:eastAsia="Arial" w:cs="Arial"/>
          <w:szCs w:val="24"/>
          <w:lang w:val="en-US"/>
        </w:rPr>
        <w:t>course in A Level Economics</w:t>
      </w:r>
      <w:r w:rsidR="00ED6749">
        <w:rPr>
          <w:rFonts w:eastAsia="Arial" w:cs="Arial"/>
          <w:szCs w:val="24"/>
          <w:lang w:val="en-US"/>
        </w:rPr>
        <w:t xml:space="preserve">. This is </w:t>
      </w:r>
      <w:r w:rsidR="00023307">
        <w:rPr>
          <w:rFonts w:eastAsia="Arial" w:cs="Arial"/>
          <w:szCs w:val="24"/>
          <w:lang w:val="en-US"/>
        </w:rPr>
        <w:t>a</w:t>
      </w:r>
      <w:r w:rsidR="00ED6749">
        <w:rPr>
          <w:rFonts w:eastAsia="Arial" w:cs="Arial"/>
          <w:szCs w:val="24"/>
          <w:lang w:val="en-US"/>
        </w:rPr>
        <w:t xml:space="preserve"> course that will change the way you look at the world. If you’re interested in getting a head start and hitting the ground running, here are some thi</w:t>
      </w:r>
      <w:r w:rsidR="00023307">
        <w:rPr>
          <w:rFonts w:eastAsia="Arial" w:cs="Arial"/>
          <w:szCs w:val="24"/>
          <w:lang w:val="en-US"/>
        </w:rPr>
        <w:t>ngs you can be doing before starting in September (listed in order of importance)</w:t>
      </w:r>
    </w:p>
    <w:p w14:paraId="79F32E20" w14:textId="0FF7ADC2" w:rsidR="00023307" w:rsidRDefault="00023307" w:rsidP="00023307">
      <w:pPr>
        <w:pStyle w:val="Heading1"/>
        <w:rPr>
          <w:rFonts w:eastAsia="Arial"/>
          <w:lang w:val="en-US"/>
        </w:rPr>
      </w:pPr>
      <w:r>
        <w:rPr>
          <w:rFonts w:eastAsia="Arial"/>
          <w:lang w:val="en-US"/>
        </w:rPr>
        <w:t>No 1: Read Current Events in Economics</w:t>
      </w:r>
    </w:p>
    <w:p w14:paraId="4A305216" w14:textId="392EAF80" w:rsidR="00023307" w:rsidRDefault="00023307" w:rsidP="00023307">
      <w:pPr>
        <w:rPr>
          <w:lang w:val="en-US"/>
        </w:rPr>
      </w:pPr>
      <w:r>
        <w:rPr>
          <w:lang w:val="en-US"/>
        </w:rPr>
        <w:t>By far the most important thing you can do is read the news this summer and look for things that might have to do with Economics. Topics might include: what are happening to prices for different products (e.g. oil)? What the government is doing with the economy? What the Bank of England is doing? Have look to see what you can find.</w:t>
      </w:r>
    </w:p>
    <w:p w14:paraId="4F0F9CD6" w14:textId="6C3B2DB2" w:rsidR="00023307" w:rsidRDefault="00023307" w:rsidP="00023307">
      <w:pPr>
        <w:rPr>
          <w:lang w:val="en-US"/>
        </w:rPr>
      </w:pPr>
      <w:r>
        <w:rPr>
          <w:lang w:val="en-US"/>
        </w:rPr>
        <w:t>The best news sources are:</w:t>
      </w:r>
    </w:p>
    <w:p w14:paraId="355505A4" w14:textId="321C7C4D" w:rsidR="00023307" w:rsidRPr="003D6219" w:rsidRDefault="003D6219" w:rsidP="00023307">
      <w:pPr>
        <w:pStyle w:val="ListParagraph"/>
        <w:numPr>
          <w:ilvl w:val="0"/>
          <w:numId w:val="6"/>
        </w:numPr>
        <w:rPr>
          <w:lang w:val="en-US"/>
        </w:rPr>
      </w:pPr>
      <w:r>
        <w:rPr>
          <w:lang w:val="en-US"/>
        </w:rPr>
        <w:t xml:space="preserve">BBC News Website, particularly the ‘Economy’ Section: </w:t>
      </w:r>
      <w:hyperlink r:id="rId8" w:history="1">
        <w:r>
          <w:rPr>
            <w:rStyle w:val="Hyperlink"/>
          </w:rPr>
          <w:t>https://www.bbc.co.uk/news/business/economy</w:t>
        </w:r>
      </w:hyperlink>
    </w:p>
    <w:p w14:paraId="09D960D4" w14:textId="542D71FC" w:rsidR="003D6219" w:rsidRPr="0004253B" w:rsidRDefault="003D6219" w:rsidP="00023307">
      <w:pPr>
        <w:pStyle w:val="ListParagraph"/>
        <w:numPr>
          <w:ilvl w:val="0"/>
          <w:numId w:val="6"/>
        </w:numPr>
        <w:rPr>
          <w:lang w:val="en-US"/>
        </w:rPr>
      </w:pPr>
      <w:r>
        <w:rPr>
          <w:i/>
          <w:iCs/>
          <w:lang w:val="en-US"/>
        </w:rPr>
        <w:t>The Economist</w:t>
      </w:r>
      <w:r>
        <w:rPr>
          <w:lang w:val="en-US"/>
        </w:rPr>
        <w:t xml:space="preserve"> newspaper online website: </w:t>
      </w:r>
      <w:hyperlink r:id="rId9" w:history="1">
        <w:r w:rsidR="0004253B">
          <w:rPr>
            <w:rStyle w:val="Hyperlink"/>
          </w:rPr>
          <w:t>https://www.economist.com/</w:t>
        </w:r>
      </w:hyperlink>
    </w:p>
    <w:p w14:paraId="6E7ABF5D" w14:textId="2557BE64" w:rsidR="0004253B" w:rsidRDefault="0004253B" w:rsidP="0004253B">
      <w:pPr>
        <w:pStyle w:val="ListParagraph"/>
        <w:rPr>
          <w:lang w:val="en-US"/>
        </w:rPr>
      </w:pPr>
      <w:r>
        <w:rPr>
          <w:lang w:val="en-US"/>
        </w:rPr>
        <w:t xml:space="preserve">You will have the opportunity to have a discount subscription to </w:t>
      </w:r>
      <w:r>
        <w:rPr>
          <w:i/>
          <w:iCs/>
          <w:lang w:val="en-US"/>
        </w:rPr>
        <w:t>The Economist</w:t>
      </w:r>
      <w:r>
        <w:rPr>
          <w:lang w:val="en-US"/>
        </w:rPr>
        <w:t xml:space="preserve"> when you arrive in September. If you have the chance to pick up an issue (or more!) before then you can get a feel if it’s for you.</w:t>
      </w:r>
    </w:p>
    <w:p w14:paraId="322FC996" w14:textId="521D7A92" w:rsidR="0004253B" w:rsidRDefault="0004253B" w:rsidP="0004253B">
      <w:pPr>
        <w:pStyle w:val="ListParagraph"/>
        <w:numPr>
          <w:ilvl w:val="0"/>
          <w:numId w:val="6"/>
        </w:numPr>
        <w:rPr>
          <w:lang w:val="en-US"/>
        </w:rPr>
      </w:pPr>
      <w:r>
        <w:rPr>
          <w:lang w:val="en-US"/>
        </w:rPr>
        <w:t xml:space="preserve">Any other </w:t>
      </w:r>
      <w:r w:rsidR="004D7E98">
        <w:rPr>
          <w:lang w:val="en-US"/>
        </w:rPr>
        <w:t xml:space="preserve">broadsheet national newspaper (e.g. </w:t>
      </w:r>
      <w:r w:rsidR="004D7E98">
        <w:rPr>
          <w:i/>
          <w:iCs/>
          <w:lang w:val="en-US"/>
        </w:rPr>
        <w:t xml:space="preserve">The Times, The Daily Telegraph, The Guardian, </w:t>
      </w:r>
      <w:proofErr w:type="spellStart"/>
      <w:r w:rsidR="004D7E98" w:rsidRPr="004D7E98">
        <w:rPr>
          <w:lang w:val="en-US"/>
        </w:rPr>
        <w:t>etc</w:t>
      </w:r>
      <w:proofErr w:type="spellEnd"/>
      <w:r w:rsidR="004D7E98">
        <w:rPr>
          <w:i/>
          <w:iCs/>
          <w:lang w:val="en-US"/>
        </w:rPr>
        <w:t>)</w:t>
      </w:r>
    </w:p>
    <w:p w14:paraId="45FB5DF9" w14:textId="54D80DDB" w:rsidR="004D7E98" w:rsidRDefault="004D7E98" w:rsidP="0004253B">
      <w:pPr>
        <w:pStyle w:val="Heading1"/>
        <w:rPr>
          <w:lang w:val="en-US"/>
        </w:rPr>
      </w:pPr>
      <w:r>
        <w:rPr>
          <w:lang w:val="en-US"/>
        </w:rPr>
        <w:t>No 2: Social Media</w:t>
      </w:r>
    </w:p>
    <w:p w14:paraId="39619EF3" w14:textId="3FF25C3E" w:rsidR="004D7E98" w:rsidRDefault="00E2689F" w:rsidP="004D7E98">
      <w:pPr>
        <w:rPr>
          <w:lang w:val="en-US"/>
        </w:rPr>
      </w:pPr>
      <w:r>
        <w:rPr>
          <w:lang w:val="en-US"/>
        </w:rPr>
        <w:t>The following sources are interesting content creators on Economics topics:</w:t>
      </w:r>
    </w:p>
    <w:p w14:paraId="4FC99A07" w14:textId="721C30F2" w:rsidR="00E2689F" w:rsidRPr="000D086C" w:rsidRDefault="000D086C" w:rsidP="00E2689F">
      <w:pPr>
        <w:pStyle w:val="ListParagraph"/>
        <w:numPr>
          <w:ilvl w:val="0"/>
          <w:numId w:val="6"/>
        </w:numPr>
        <w:rPr>
          <w:lang w:val="en-US"/>
        </w:rPr>
      </w:pPr>
      <w:r>
        <w:rPr>
          <w:i/>
          <w:iCs/>
          <w:lang w:val="en-US"/>
        </w:rPr>
        <w:t>The Economist</w:t>
      </w:r>
      <w:r>
        <w:rPr>
          <w:lang w:val="en-US"/>
        </w:rPr>
        <w:t xml:space="preserve"> on Instagram: </w:t>
      </w:r>
      <w:hyperlink r:id="rId10" w:history="1">
        <w:r>
          <w:rPr>
            <w:rStyle w:val="Hyperlink"/>
          </w:rPr>
          <w:t>https://www.instagram.com/theeconomist/?hl=en</w:t>
        </w:r>
      </w:hyperlink>
    </w:p>
    <w:p w14:paraId="3E8EA20F" w14:textId="72F19054" w:rsidR="000D086C" w:rsidRPr="00D6183E" w:rsidRDefault="000D086C" w:rsidP="00E2689F">
      <w:pPr>
        <w:pStyle w:val="ListParagraph"/>
        <w:numPr>
          <w:ilvl w:val="0"/>
          <w:numId w:val="6"/>
        </w:numPr>
        <w:rPr>
          <w:lang w:val="en-US"/>
        </w:rPr>
      </w:pPr>
      <w:proofErr w:type="spellStart"/>
      <w:r>
        <w:rPr>
          <w:lang w:val="en-US"/>
        </w:rPr>
        <w:t>Econ</w:t>
      </w:r>
      <w:r w:rsidR="00D6183E">
        <w:rPr>
          <w:lang w:val="en-US"/>
        </w:rPr>
        <w:t>plusDal</w:t>
      </w:r>
      <w:proofErr w:type="spellEnd"/>
      <w:r w:rsidR="00D6183E">
        <w:rPr>
          <w:lang w:val="en-US"/>
        </w:rPr>
        <w:t xml:space="preserve"> </w:t>
      </w:r>
      <w:proofErr w:type="spellStart"/>
      <w:r w:rsidR="00D6183E">
        <w:rPr>
          <w:lang w:val="en-US"/>
        </w:rPr>
        <w:t>Youtube</w:t>
      </w:r>
      <w:proofErr w:type="spellEnd"/>
      <w:r w:rsidR="00D6183E">
        <w:rPr>
          <w:lang w:val="en-US"/>
        </w:rPr>
        <w:t xml:space="preserve">: </w:t>
      </w:r>
      <w:hyperlink r:id="rId11" w:history="1">
        <w:r w:rsidR="00D6183E">
          <w:rPr>
            <w:rStyle w:val="Hyperlink"/>
          </w:rPr>
          <w:t>https://www.youtube.com/channel/UCQbBh9Jn2IjcSPZOiNKJu0g</w:t>
        </w:r>
      </w:hyperlink>
    </w:p>
    <w:p w14:paraId="383AE1C6" w14:textId="66EBBCDD" w:rsidR="00D6183E" w:rsidRPr="00E2689F" w:rsidRDefault="00D6183E" w:rsidP="00E2689F">
      <w:pPr>
        <w:pStyle w:val="ListParagraph"/>
        <w:numPr>
          <w:ilvl w:val="0"/>
          <w:numId w:val="6"/>
        </w:numPr>
        <w:rPr>
          <w:lang w:val="en-US"/>
        </w:rPr>
      </w:pPr>
      <w:r>
        <w:t xml:space="preserve">Jacob Clifford </w:t>
      </w:r>
      <w:proofErr w:type="spellStart"/>
      <w:r>
        <w:t>Youtube</w:t>
      </w:r>
      <w:proofErr w:type="spellEnd"/>
      <w:r>
        <w:t xml:space="preserve">: </w:t>
      </w:r>
      <w:hyperlink r:id="rId12" w:history="1">
        <w:r>
          <w:rPr>
            <w:rStyle w:val="Hyperlink"/>
          </w:rPr>
          <w:t>https://www.youtube.com/channel/UCCQEbqDL8i40d83Au55lYMQ</w:t>
        </w:r>
      </w:hyperlink>
    </w:p>
    <w:p w14:paraId="4D10EACE" w14:textId="09B8431C" w:rsidR="0004253B" w:rsidRDefault="0004253B" w:rsidP="0004253B">
      <w:pPr>
        <w:pStyle w:val="Heading1"/>
        <w:rPr>
          <w:lang w:val="en-US"/>
        </w:rPr>
      </w:pPr>
      <w:r>
        <w:rPr>
          <w:lang w:val="en-US"/>
        </w:rPr>
        <w:t xml:space="preserve">No </w:t>
      </w:r>
      <w:r w:rsidR="003239B9">
        <w:rPr>
          <w:lang w:val="en-US"/>
        </w:rPr>
        <w:t>3</w:t>
      </w:r>
      <w:r>
        <w:rPr>
          <w:lang w:val="en-US"/>
        </w:rPr>
        <w:t>: Read Books</w:t>
      </w:r>
      <w:r w:rsidR="004D7E98">
        <w:rPr>
          <w:lang w:val="en-US"/>
        </w:rPr>
        <w:t xml:space="preserve"> on Economics</w:t>
      </w:r>
    </w:p>
    <w:p w14:paraId="3AA7AEB2" w14:textId="3EB21E90" w:rsidR="0004253B" w:rsidRDefault="004D7E98" w:rsidP="0004253B">
      <w:pPr>
        <w:rPr>
          <w:lang w:val="en-US"/>
        </w:rPr>
      </w:pPr>
      <w:r>
        <w:rPr>
          <w:lang w:val="en-US"/>
        </w:rPr>
        <w:t>If longer</w:t>
      </w:r>
      <w:r w:rsidR="003239B9">
        <w:rPr>
          <w:lang w:val="en-US"/>
        </w:rPr>
        <w:t xml:space="preserve"> books are your thing, check out the following titles:</w:t>
      </w:r>
    </w:p>
    <w:p w14:paraId="4DAEC766" w14:textId="06E477F9" w:rsidR="002055BD" w:rsidRDefault="002055BD" w:rsidP="002055BD">
      <w:pPr>
        <w:ind w:left="720"/>
        <w:rPr>
          <w:rFonts w:cs="Arial"/>
        </w:rPr>
      </w:pPr>
      <w:r w:rsidRPr="00D2701D">
        <w:rPr>
          <w:rFonts w:cs="Arial"/>
          <w:u w:val="single"/>
        </w:rPr>
        <w:t>Freakonomics: A Rogue Economist Explores the Hidden Side of Everything</w:t>
      </w:r>
      <w:r>
        <w:rPr>
          <w:rFonts w:cs="Arial"/>
        </w:rPr>
        <w:t xml:space="preserve">, </w:t>
      </w:r>
      <w:r w:rsidRPr="00D2701D">
        <w:rPr>
          <w:rFonts w:cs="Arial"/>
        </w:rPr>
        <w:t xml:space="preserve">by Steven D. Levitt </w:t>
      </w:r>
      <w:r>
        <w:rPr>
          <w:rFonts w:cs="Arial"/>
        </w:rPr>
        <w:t xml:space="preserve">and </w:t>
      </w:r>
      <w:r w:rsidRPr="00D2701D">
        <w:rPr>
          <w:rFonts w:cs="Arial"/>
        </w:rPr>
        <w:t>Stephen J. Dubner</w:t>
      </w:r>
    </w:p>
    <w:p w14:paraId="4A09A5F7" w14:textId="77777777" w:rsidR="00A976A0" w:rsidRDefault="00A976A0" w:rsidP="00A976A0">
      <w:pPr>
        <w:ind w:left="720"/>
        <w:rPr>
          <w:rFonts w:cs="Arial"/>
        </w:rPr>
      </w:pPr>
      <w:r w:rsidRPr="00D2701D">
        <w:rPr>
          <w:rFonts w:cs="Arial"/>
          <w:u w:val="single"/>
        </w:rPr>
        <w:t>The Great Economists: How Their Ideas Can Help Us Today</w:t>
      </w:r>
      <w:r>
        <w:rPr>
          <w:rFonts w:cs="Arial"/>
        </w:rPr>
        <w:t xml:space="preserve">, </w:t>
      </w:r>
      <w:r w:rsidRPr="00D2701D">
        <w:rPr>
          <w:rFonts w:cs="Arial"/>
        </w:rPr>
        <w:t>by Linda Yueh</w:t>
      </w:r>
    </w:p>
    <w:p w14:paraId="4ACFA424" w14:textId="77777777" w:rsidR="00FE55A3" w:rsidRDefault="00FE55A3" w:rsidP="00FE55A3">
      <w:pPr>
        <w:ind w:left="720"/>
        <w:rPr>
          <w:rFonts w:cs="Arial"/>
        </w:rPr>
      </w:pPr>
      <w:r w:rsidRPr="00D2701D">
        <w:rPr>
          <w:rFonts w:cs="Arial"/>
          <w:u w:val="single"/>
        </w:rPr>
        <w:t>Misbehaving: The Making of Behavioural Economics</w:t>
      </w:r>
      <w:r>
        <w:rPr>
          <w:rFonts w:cs="Arial"/>
        </w:rPr>
        <w:t>, by</w:t>
      </w:r>
      <w:r w:rsidRPr="00D2701D">
        <w:rPr>
          <w:rFonts w:cs="Arial"/>
        </w:rPr>
        <w:t xml:space="preserve"> Richard H Thaler</w:t>
      </w:r>
    </w:p>
    <w:p w14:paraId="087DC2B0" w14:textId="77777777" w:rsidR="00C443A8" w:rsidRDefault="00C443A8" w:rsidP="00C443A8">
      <w:pPr>
        <w:ind w:left="720"/>
        <w:rPr>
          <w:rFonts w:cs="Arial"/>
        </w:rPr>
      </w:pPr>
      <w:r w:rsidRPr="00D2701D">
        <w:rPr>
          <w:rFonts w:cs="Arial"/>
          <w:u w:val="single"/>
        </w:rPr>
        <w:t>Keynes Hayek: The Clash that Defined Modern Economics</w:t>
      </w:r>
      <w:r>
        <w:rPr>
          <w:rFonts w:cs="Arial"/>
        </w:rPr>
        <w:t xml:space="preserve">, </w:t>
      </w:r>
      <w:r w:rsidRPr="00D2701D">
        <w:rPr>
          <w:rFonts w:cs="Arial"/>
        </w:rPr>
        <w:t xml:space="preserve">by Nicholas </w:t>
      </w:r>
      <w:proofErr w:type="spellStart"/>
      <w:r w:rsidRPr="00D2701D">
        <w:rPr>
          <w:rFonts w:cs="Arial"/>
        </w:rPr>
        <w:t>Wapshott</w:t>
      </w:r>
      <w:proofErr w:type="spellEnd"/>
    </w:p>
    <w:p w14:paraId="05DB52F1" w14:textId="26C81CDC" w:rsidR="00A976A0" w:rsidRDefault="00D60C3B" w:rsidP="00156FC9">
      <w:pPr>
        <w:ind w:left="720"/>
        <w:rPr>
          <w:rFonts w:cs="Arial"/>
        </w:rPr>
      </w:pPr>
      <w:r w:rsidRPr="00D2701D">
        <w:rPr>
          <w:rFonts w:cs="Arial"/>
          <w:u w:val="single"/>
        </w:rPr>
        <w:t>Globalization and Its Discontents Revisited: Anti-Globalization in the Era of Trump</w:t>
      </w:r>
      <w:r>
        <w:rPr>
          <w:rFonts w:cs="Arial"/>
        </w:rPr>
        <w:t xml:space="preserve">, </w:t>
      </w:r>
      <w:r w:rsidRPr="00D2701D">
        <w:rPr>
          <w:rFonts w:cs="Arial"/>
        </w:rPr>
        <w:t>by Joseph Stiglitz</w:t>
      </w:r>
    </w:p>
    <w:p w14:paraId="2DAD1380" w14:textId="046A992A" w:rsidR="00156FC9" w:rsidRDefault="00156FC9" w:rsidP="00156FC9">
      <w:pPr>
        <w:rPr>
          <w:rFonts w:cs="Arial"/>
        </w:rPr>
      </w:pPr>
    </w:p>
    <w:p w14:paraId="46680D71" w14:textId="30A18237" w:rsidR="003C76E6" w:rsidRPr="00156FC9" w:rsidRDefault="00FD1180" w:rsidP="00156FC9">
      <w:pPr>
        <w:rPr>
          <w:rFonts w:cs="Arial"/>
        </w:rPr>
      </w:pPr>
      <w:r>
        <w:rPr>
          <w:rFonts w:cs="Arial"/>
        </w:rPr>
        <w:t>If you would like any further guidance</w:t>
      </w:r>
      <w:r w:rsidR="003C76E6">
        <w:rPr>
          <w:rFonts w:cs="Arial"/>
        </w:rPr>
        <w:t xml:space="preserve">, feel free to contact via email at </w:t>
      </w:r>
      <w:hyperlink r:id="rId13" w:history="1">
        <w:r w:rsidR="003C76E6" w:rsidRPr="003E7EE5">
          <w:rPr>
            <w:rStyle w:val="Hyperlink"/>
            <w:rFonts w:cs="Arial"/>
          </w:rPr>
          <w:t>ryanhughes@callywith.ac.uk</w:t>
        </w:r>
      </w:hyperlink>
    </w:p>
    <w:p w14:paraId="524B605D" w14:textId="77777777" w:rsidR="003239B9" w:rsidRPr="0004253B" w:rsidRDefault="003239B9" w:rsidP="0004253B">
      <w:pPr>
        <w:rPr>
          <w:lang w:val="en-US"/>
        </w:rPr>
      </w:pPr>
    </w:p>
    <w:p w14:paraId="4B80E9B6" w14:textId="38BA5B41" w:rsidR="00023307" w:rsidRPr="00120862" w:rsidRDefault="00023307" w:rsidP="2D376DD6">
      <w:pPr>
        <w:spacing w:after="0" w:line="288" w:lineRule="auto"/>
        <w:rPr>
          <w:rFonts w:eastAsia="Arial" w:cs="Arial"/>
          <w:szCs w:val="24"/>
          <w:lang w:val="en-US"/>
        </w:rPr>
      </w:pPr>
      <w:bookmarkStart w:id="0" w:name="_GoBack"/>
      <w:bookmarkEnd w:id="0"/>
    </w:p>
    <w:sectPr w:rsidR="00023307" w:rsidRPr="00120862" w:rsidSect="00156FC9">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E4E"/>
    <w:multiLevelType w:val="hybridMultilevel"/>
    <w:tmpl w:val="33C45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C666B9"/>
    <w:multiLevelType w:val="hybridMultilevel"/>
    <w:tmpl w:val="084C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143B13"/>
    <w:multiLevelType w:val="hybridMultilevel"/>
    <w:tmpl w:val="3078CFB2"/>
    <w:lvl w:ilvl="0" w:tplc="929265CA">
      <w:start w:val="1"/>
      <w:numFmt w:val="bullet"/>
      <w:lvlText w:val=""/>
      <w:lvlJc w:val="left"/>
      <w:pPr>
        <w:ind w:left="720" w:hanging="360"/>
      </w:pPr>
      <w:rPr>
        <w:rFonts w:ascii="Symbol" w:hAnsi="Symbol" w:hint="default"/>
      </w:rPr>
    </w:lvl>
    <w:lvl w:ilvl="1" w:tplc="5FC2FC8E">
      <w:start w:val="1"/>
      <w:numFmt w:val="bullet"/>
      <w:lvlText w:val="o"/>
      <w:lvlJc w:val="left"/>
      <w:pPr>
        <w:ind w:left="1440" w:hanging="360"/>
      </w:pPr>
      <w:rPr>
        <w:rFonts w:ascii="Courier New" w:hAnsi="Courier New" w:hint="default"/>
      </w:rPr>
    </w:lvl>
    <w:lvl w:ilvl="2" w:tplc="9DA680D0">
      <w:start w:val="1"/>
      <w:numFmt w:val="bullet"/>
      <w:lvlText w:val=""/>
      <w:lvlJc w:val="left"/>
      <w:pPr>
        <w:ind w:left="2160" w:hanging="360"/>
      </w:pPr>
      <w:rPr>
        <w:rFonts w:ascii="Wingdings" w:hAnsi="Wingdings" w:hint="default"/>
      </w:rPr>
    </w:lvl>
    <w:lvl w:ilvl="3" w:tplc="152A5B7C">
      <w:start w:val="1"/>
      <w:numFmt w:val="bullet"/>
      <w:lvlText w:val=""/>
      <w:lvlJc w:val="left"/>
      <w:pPr>
        <w:ind w:left="2880" w:hanging="360"/>
      </w:pPr>
      <w:rPr>
        <w:rFonts w:ascii="Symbol" w:hAnsi="Symbol" w:hint="default"/>
      </w:rPr>
    </w:lvl>
    <w:lvl w:ilvl="4" w:tplc="35904AFC">
      <w:start w:val="1"/>
      <w:numFmt w:val="bullet"/>
      <w:lvlText w:val="o"/>
      <w:lvlJc w:val="left"/>
      <w:pPr>
        <w:ind w:left="3600" w:hanging="360"/>
      </w:pPr>
      <w:rPr>
        <w:rFonts w:ascii="Courier New" w:hAnsi="Courier New" w:hint="default"/>
      </w:rPr>
    </w:lvl>
    <w:lvl w:ilvl="5" w:tplc="1052768E">
      <w:start w:val="1"/>
      <w:numFmt w:val="bullet"/>
      <w:lvlText w:val=""/>
      <w:lvlJc w:val="left"/>
      <w:pPr>
        <w:ind w:left="4320" w:hanging="360"/>
      </w:pPr>
      <w:rPr>
        <w:rFonts w:ascii="Wingdings" w:hAnsi="Wingdings" w:hint="default"/>
      </w:rPr>
    </w:lvl>
    <w:lvl w:ilvl="6" w:tplc="B854E422">
      <w:start w:val="1"/>
      <w:numFmt w:val="bullet"/>
      <w:lvlText w:val=""/>
      <w:lvlJc w:val="left"/>
      <w:pPr>
        <w:ind w:left="5040" w:hanging="360"/>
      </w:pPr>
      <w:rPr>
        <w:rFonts w:ascii="Symbol" w:hAnsi="Symbol" w:hint="default"/>
      </w:rPr>
    </w:lvl>
    <w:lvl w:ilvl="7" w:tplc="7F020108">
      <w:start w:val="1"/>
      <w:numFmt w:val="bullet"/>
      <w:lvlText w:val="o"/>
      <w:lvlJc w:val="left"/>
      <w:pPr>
        <w:ind w:left="5760" w:hanging="360"/>
      </w:pPr>
      <w:rPr>
        <w:rFonts w:ascii="Courier New" w:hAnsi="Courier New" w:hint="default"/>
      </w:rPr>
    </w:lvl>
    <w:lvl w:ilvl="8" w:tplc="DE92202C">
      <w:start w:val="1"/>
      <w:numFmt w:val="bullet"/>
      <w:lvlText w:val=""/>
      <w:lvlJc w:val="left"/>
      <w:pPr>
        <w:ind w:left="6480" w:hanging="360"/>
      </w:pPr>
      <w:rPr>
        <w:rFonts w:ascii="Wingdings" w:hAnsi="Wingdings" w:hint="default"/>
      </w:rPr>
    </w:lvl>
  </w:abstractNum>
  <w:abstractNum w:abstractNumId="3" w15:restartNumberingAfterBreak="0">
    <w:nsid w:val="39B522DB"/>
    <w:multiLevelType w:val="hybridMultilevel"/>
    <w:tmpl w:val="D7C8B55C"/>
    <w:lvl w:ilvl="0" w:tplc="2D4E551C">
      <w:start w:val="1"/>
      <w:numFmt w:val="bullet"/>
      <w:lvlText w:val=""/>
      <w:lvlJc w:val="left"/>
      <w:pPr>
        <w:ind w:left="720" w:hanging="360"/>
      </w:pPr>
      <w:rPr>
        <w:rFonts w:ascii="Symbol" w:hAnsi="Symbol" w:hint="default"/>
      </w:rPr>
    </w:lvl>
    <w:lvl w:ilvl="1" w:tplc="9EEC5210">
      <w:start w:val="1"/>
      <w:numFmt w:val="bullet"/>
      <w:lvlText w:val="o"/>
      <w:lvlJc w:val="left"/>
      <w:pPr>
        <w:ind w:left="1440" w:hanging="360"/>
      </w:pPr>
      <w:rPr>
        <w:rFonts w:ascii="Courier New" w:hAnsi="Courier New" w:hint="default"/>
      </w:rPr>
    </w:lvl>
    <w:lvl w:ilvl="2" w:tplc="B5CE37CA">
      <w:start w:val="1"/>
      <w:numFmt w:val="bullet"/>
      <w:lvlText w:val=""/>
      <w:lvlJc w:val="left"/>
      <w:pPr>
        <w:ind w:left="2160" w:hanging="360"/>
      </w:pPr>
      <w:rPr>
        <w:rFonts w:ascii="Wingdings" w:hAnsi="Wingdings" w:hint="default"/>
      </w:rPr>
    </w:lvl>
    <w:lvl w:ilvl="3" w:tplc="A714445A">
      <w:start w:val="1"/>
      <w:numFmt w:val="bullet"/>
      <w:lvlText w:val=""/>
      <w:lvlJc w:val="left"/>
      <w:pPr>
        <w:ind w:left="2880" w:hanging="360"/>
      </w:pPr>
      <w:rPr>
        <w:rFonts w:ascii="Symbol" w:hAnsi="Symbol" w:hint="default"/>
      </w:rPr>
    </w:lvl>
    <w:lvl w:ilvl="4" w:tplc="9A68FA64">
      <w:start w:val="1"/>
      <w:numFmt w:val="bullet"/>
      <w:lvlText w:val="o"/>
      <w:lvlJc w:val="left"/>
      <w:pPr>
        <w:ind w:left="3600" w:hanging="360"/>
      </w:pPr>
      <w:rPr>
        <w:rFonts w:ascii="Courier New" w:hAnsi="Courier New" w:hint="default"/>
      </w:rPr>
    </w:lvl>
    <w:lvl w:ilvl="5" w:tplc="5704CDFE">
      <w:start w:val="1"/>
      <w:numFmt w:val="bullet"/>
      <w:lvlText w:val=""/>
      <w:lvlJc w:val="left"/>
      <w:pPr>
        <w:ind w:left="4320" w:hanging="360"/>
      </w:pPr>
      <w:rPr>
        <w:rFonts w:ascii="Wingdings" w:hAnsi="Wingdings" w:hint="default"/>
      </w:rPr>
    </w:lvl>
    <w:lvl w:ilvl="6" w:tplc="2938BA02">
      <w:start w:val="1"/>
      <w:numFmt w:val="bullet"/>
      <w:lvlText w:val=""/>
      <w:lvlJc w:val="left"/>
      <w:pPr>
        <w:ind w:left="5040" w:hanging="360"/>
      </w:pPr>
      <w:rPr>
        <w:rFonts w:ascii="Symbol" w:hAnsi="Symbol" w:hint="default"/>
      </w:rPr>
    </w:lvl>
    <w:lvl w:ilvl="7" w:tplc="6BF65968">
      <w:start w:val="1"/>
      <w:numFmt w:val="bullet"/>
      <w:lvlText w:val="o"/>
      <w:lvlJc w:val="left"/>
      <w:pPr>
        <w:ind w:left="5760" w:hanging="360"/>
      </w:pPr>
      <w:rPr>
        <w:rFonts w:ascii="Courier New" w:hAnsi="Courier New" w:hint="default"/>
      </w:rPr>
    </w:lvl>
    <w:lvl w:ilvl="8" w:tplc="52785E20">
      <w:start w:val="1"/>
      <w:numFmt w:val="bullet"/>
      <w:lvlText w:val=""/>
      <w:lvlJc w:val="left"/>
      <w:pPr>
        <w:ind w:left="6480" w:hanging="360"/>
      </w:pPr>
      <w:rPr>
        <w:rFonts w:ascii="Wingdings" w:hAnsi="Wingdings" w:hint="default"/>
      </w:rPr>
    </w:lvl>
  </w:abstractNum>
  <w:abstractNum w:abstractNumId="4" w15:restartNumberingAfterBreak="0">
    <w:nsid w:val="5CA913F3"/>
    <w:multiLevelType w:val="hybridMultilevel"/>
    <w:tmpl w:val="E74A871E"/>
    <w:lvl w:ilvl="0" w:tplc="233ACFF6">
      <w:start w:val="1"/>
      <w:numFmt w:val="bullet"/>
      <w:lvlText w:val=""/>
      <w:lvlJc w:val="left"/>
      <w:pPr>
        <w:ind w:left="720" w:hanging="360"/>
      </w:pPr>
      <w:rPr>
        <w:rFonts w:ascii="Symbol" w:hAnsi="Symbol" w:hint="default"/>
      </w:rPr>
    </w:lvl>
    <w:lvl w:ilvl="1" w:tplc="C338F10A">
      <w:start w:val="1"/>
      <w:numFmt w:val="bullet"/>
      <w:lvlText w:val="o"/>
      <w:lvlJc w:val="left"/>
      <w:pPr>
        <w:ind w:left="1440" w:hanging="360"/>
      </w:pPr>
      <w:rPr>
        <w:rFonts w:ascii="Courier New" w:hAnsi="Courier New" w:hint="default"/>
      </w:rPr>
    </w:lvl>
    <w:lvl w:ilvl="2" w:tplc="CCC4F86E">
      <w:start w:val="1"/>
      <w:numFmt w:val="bullet"/>
      <w:lvlText w:val=""/>
      <w:lvlJc w:val="left"/>
      <w:pPr>
        <w:ind w:left="2160" w:hanging="360"/>
      </w:pPr>
      <w:rPr>
        <w:rFonts w:ascii="Wingdings" w:hAnsi="Wingdings" w:hint="default"/>
      </w:rPr>
    </w:lvl>
    <w:lvl w:ilvl="3" w:tplc="46F20244">
      <w:start w:val="1"/>
      <w:numFmt w:val="bullet"/>
      <w:lvlText w:val=""/>
      <w:lvlJc w:val="left"/>
      <w:pPr>
        <w:ind w:left="2880" w:hanging="360"/>
      </w:pPr>
      <w:rPr>
        <w:rFonts w:ascii="Symbol" w:hAnsi="Symbol" w:hint="default"/>
      </w:rPr>
    </w:lvl>
    <w:lvl w:ilvl="4" w:tplc="4FD04B36">
      <w:start w:val="1"/>
      <w:numFmt w:val="bullet"/>
      <w:lvlText w:val="o"/>
      <w:lvlJc w:val="left"/>
      <w:pPr>
        <w:ind w:left="3600" w:hanging="360"/>
      </w:pPr>
      <w:rPr>
        <w:rFonts w:ascii="Courier New" w:hAnsi="Courier New" w:hint="default"/>
      </w:rPr>
    </w:lvl>
    <w:lvl w:ilvl="5" w:tplc="E88A7492">
      <w:start w:val="1"/>
      <w:numFmt w:val="bullet"/>
      <w:lvlText w:val=""/>
      <w:lvlJc w:val="left"/>
      <w:pPr>
        <w:ind w:left="4320" w:hanging="360"/>
      </w:pPr>
      <w:rPr>
        <w:rFonts w:ascii="Wingdings" w:hAnsi="Wingdings" w:hint="default"/>
      </w:rPr>
    </w:lvl>
    <w:lvl w:ilvl="6" w:tplc="65584F82">
      <w:start w:val="1"/>
      <w:numFmt w:val="bullet"/>
      <w:lvlText w:val=""/>
      <w:lvlJc w:val="left"/>
      <w:pPr>
        <w:ind w:left="5040" w:hanging="360"/>
      </w:pPr>
      <w:rPr>
        <w:rFonts w:ascii="Symbol" w:hAnsi="Symbol" w:hint="default"/>
      </w:rPr>
    </w:lvl>
    <w:lvl w:ilvl="7" w:tplc="C57CB920">
      <w:start w:val="1"/>
      <w:numFmt w:val="bullet"/>
      <w:lvlText w:val="o"/>
      <w:lvlJc w:val="left"/>
      <w:pPr>
        <w:ind w:left="5760" w:hanging="360"/>
      </w:pPr>
      <w:rPr>
        <w:rFonts w:ascii="Courier New" w:hAnsi="Courier New" w:hint="default"/>
      </w:rPr>
    </w:lvl>
    <w:lvl w:ilvl="8" w:tplc="AD227478">
      <w:start w:val="1"/>
      <w:numFmt w:val="bullet"/>
      <w:lvlText w:val=""/>
      <w:lvlJc w:val="left"/>
      <w:pPr>
        <w:ind w:left="6480" w:hanging="360"/>
      </w:pPr>
      <w:rPr>
        <w:rFonts w:ascii="Wingdings" w:hAnsi="Wingdings" w:hint="default"/>
      </w:rPr>
    </w:lvl>
  </w:abstractNum>
  <w:abstractNum w:abstractNumId="5" w15:restartNumberingAfterBreak="0">
    <w:nsid w:val="7B6B789A"/>
    <w:multiLevelType w:val="hybridMultilevel"/>
    <w:tmpl w:val="19C05EFA"/>
    <w:lvl w:ilvl="0" w:tplc="FB3A764A">
      <w:start w:val="1"/>
      <w:numFmt w:val="bullet"/>
      <w:lvlText w:val=""/>
      <w:lvlJc w:val="left"/>
      <w:pPr>
        <w:ind w:left="720" w:hanging="360"/>
      </w:pPr>
      <w:rPr>
        <w:rFonts w:ascii="Symbol" w:hAnsi="Symbol" w:hint="default"/>
      </w:rPr>
    </w:lvl>
    <w:lvl w:ilvl="1" w:tplc="846A5406">
      <w:start w:val="1"/>
      <w:numFmt w:val="bullet"/>
      <w:lvlText w:val="o"/>
      <w:lvlJc w:val="left"/>
      <w:pPr>
        <w:ind w:left="1440" w:hanging="360"/>
      </w:pPr>
      <w:rPr>
        <w:rFonts w:ascii="Courier New" w:hAnsi="Courier New" w:hint="default"/>
      </w:rPr>
    </w:lvl>
    <w:lvl w:ilvl="2" w:tplc="0316BAFE">
      <w:start w:val="1"/>
      <w:numFmt w:val="bullet"/>
      <w:lvlText w:val=""/>
      <w:lvlJc w:val="left"/>
      <w:pPr>
        <w:ind w:left="2160" w:hanging="360"/>
      </w:pPr>
      <w:rPr>
        <w:rFonts w:ascii="Wingdings" w:hAnsi="Wingdings" w:hint="default"/>
      </w:rPr>
    </w:lvl>
    <w:lvl w:ilvl="3" w:tplc="59D48846">
      <w:start w:val="1"/>
      <w:numFmt w:val="bullet"/>
      <w:lvlText w:val=""/>
      <w:lvlJc w:val="left"/>
      <w:pPr>
        <w:ind w:left="2880" w:hanging="360"/>
      </w:pPr>
      <w:rPr>
        <w:rFonts w:ascii="Symbol" w:hAnsi="Symbol" w:hint="default"/>
      </w:rPr>
    </w:lvl>
    <w:lvl w:ilvl="4" w:tplc="60B810AC">
      <w:start w:val="1"/>
      <w:numFmt w:val="bullet"/>
      <w:lvlText w:val="o"/>
      <w:lvlJc w:val="left"/>
      <w:pPr>
        <w:ind w:left="3600" w:hanging="360"/>
      </w:pPr>
      <w:rPr>
        <w:rFonts w:ascii="Courier New" w:hAnsi="Courier New" w:hint="default"/>
      </w:rPr>
    </w:lvl>
    <w:lvl w:ilvl="5" w:tplc="DEFC1EEE">
      <w:start w:val="1"/>
      <w:numFmt w:val="bullet"/>
      <w:lvlText w:val=""/>
      <w:lvlJc w:val="left"/>
      <w:pPr>
        <w:ind w:left="4320" w:hanging="360"/>
      </w:pPr>
      <w:rPr>
        <w:rFonts w:ascii="Wingdings" w:hAnsi="Wingdings" w:hint="default"/>
      </w:rPr>
    </w:lvl>
    <w:lvl w:ilvl="6" w:tplc="D27EE2AC">
      <w:start w:val="1"/>
      <w:numFmt w:val="bullet"/>
      <w:lvlText w:val=""/>
      <w:lvlJc w:val="left"/>
      <w:pPr>
        <w:ind w:left="5040" w:hanging="360"/>
      </w:pPr>
      <w:rPr>
        <w:rFonts w:ascii="Symbol" w:hAnsi="Symbol" w:hint="default"/>
      </w:rPr>
    </w:lvl>
    <w:lvl w:ilvl="7" w:tplc="A6161CE2">
      <w:start w:val="1"/>
      <w:numFmt w:val="bullet"/>
      <w:lvlText w:val="o"/>
      <w:lvlJc w:val="left"/>
      <w:pPr>
        <w:ind w:left="5760" w:hanging="360"/>
      </w:pPr>
      <w:rPr>
        <w:rFonts w:ascii="Courier New" w:hAnsi="Courier New" w:hint="default"/>
      </w:rPr>
    </w:lvl>
    <w:lvl w:ilvl="8" w:tplc="578061DA">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E1E5FC"/>
    <w:rsid w:val="00023307"/>
    <w:rsid w:val="0004253B"/>
    <w:rsid w:val="000A2554"/>
    <w:rsid w:val="000D086C"/>
    <w:rsid w:val="00120862"/>
    <w:rsid w:val="00156FC9"/>
    <w:rsid w:val="001B0004"/>
    <w:rsid w:val="002055BD"/>
    <w:rsid w:val="003239B9"/>
    <w:rsid w:val="00366E57"/>
    <w:rsid w:val="003C76E6"/>
    <w:rsid w:val="003D6219"/>
    <w:rsid w:val="004D7E98"/>
    <w:rsid w:val="005514A4"/>
    <w:rsid w:val="006A061E"/>
    <w:rsid w:val="00705219"/>
    <w:rsid w:val="007D4633"/>
    <w:rsid w:val="009C293F"/>
    <w:rsid w:val="00A976A0"/>
    <w:rsid w:val="00C443A8"/>
    <w:rsid w:val="00D60C3B"/>
    <w:rsid w:val="00D6183E"/>
    <w:rsid w:val="00E2689F"/>
    <w:rsid w:val="00ED6749"/>
    <w:rsid w:val="00FD1180"/>
    <w:rsid w:val="00FE55A3"/>
    <w:rsid w:val="1FFDD76A"/>
    <w:rsid w:val="2D376DD6"/>
    <w:rsid w:val="5CE1E5FC"/>
    <w:rsid w:val="786C1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E5FC"/>
  <w15:chartTrackingRefBased/>
  <w15:docId w15:val="{77468510-C768-410E-BEE7-3C9BA564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307"/>
    <w:rPr>
      <w:rFonts w:ascii="Arial" w:hAnsi="Arial"/>
      <w:sz w:val="24"/>
    </w:rPr>
  </w:style>
  <w:style w:type="paragraph" w:styleId="Heading1">
    <w:name w:val="heading 1"/>
    <w:basedOn w:val="Normal"/>
    <w:next w:val="Normal"/>
    <w:link w:val="Heading1Char"/>
    <w:uiPriority w:val="9"/>
    <w:qFormat/>
    <w:rsid w:val="00023307"/>
    <w:pPr>
      <w:keepNext/>
      <w:keepLines/>
      <w:spacing w:before="240" w:after="0"/>
      <w:outlineLvl w:val="0"/>
    </w:pPr>
    <w:rPr>
      <w:rFonts w:asciiTheme="majorHAnsi" w:eastAsiaTheme="majorEastAsia" w:hAnsiTheme="majorHAnsi"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023307"/>
    <w:rPr>
      <w:rFonts w:asciiTheme="majorHAnsi" w:eastAsiaTheme="majorEastAsia" w:hAnsiTheme="majorHAnsi" w:cstheme="majorBidi"/>
      <w:color w:val="000000" w:themeColor="text1"/>
      <w:sz w:val="32"/>
      <w:szCs w:val="32"/>
    </w:rPr>
  </w:style>
  <w:style w:type="character" w:styleId="FollowedHyperlink">
    <w:name w:val="FollowedHyperlink"/>
    <w:basedOn w:val="DefaultParagraphFont"/>
    <w:uiPriority w:val="99"/>
    <w:semiHidden/>
    <w:unhideWhenUsed/>
    <w:rsid w:val="002055BD"/>
    <w:rPr>
      <w:color w:val="954F72" w:themeColor="followedHyperlink"/>
      <w:u w:val="single"/>
    </w:rPr>
  </w:style>
  <w:style w:type="character" w:styleId="UnresolvedMention">
    <w:name w:val="Unresolved Mention"/>
    <w:basedOn w:val="DefaultParagraphFont"/>
    <w:uiPriority w:val="99"/>
    <w:semiHidden/>
    <w:unhideWhenUsed/>
    <w:rsid w:val="003C7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business/economy" TargetMode="External"/><Relationship Id="rId13" Type="http://schemas.openxmlformats.org/officeDocument/2006/relationships/hyperlink" Target="mailto:ryanhughes@callywith.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channel/UCCQEbqDL8i40d83Au55lYM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channel/UCQbBh9Jn2IjcSPZOiNKJu0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stagram.com/theeconomist/?hl=en" TargetMode="External"/><Relationship Id="rId4" Type="http://schemas.openxmlformats.org/officeDocument/2006/relationships/numbering" Target="numbering.xml"/><Relationship Id="rId9" Type="http://schemas.openxmlformats.org/officeDocument/2006/relationships/hyperlink" Target="https://www.economis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C79355248B8D4EB63D078DE0D91E5E" ma:contentTypeVersion="12" ma:contentTypeDescription="Create a new document." ma:contentTypeScope="" ma:versionID="133a7e9673ee3af56ce9011332b41293">
  <xsd:schema xmlns:xsd="http://www.w3.org/2001/XMLSchema" xmlns:xs="http://www.w3.org/2001/XMLSchema" xmlns:p="http://schemas.microsoft.com/office/2006/metadata/properties" xmlns:ns2="8fb62415-760d-4dc3-b508-227c9919ef20" xmlns:ns3="e14a5b5a-4511-42ed-8002-14e186c77d2d" targetNamespace="http://schemas.microsoft.com/office/2006/metadata/properties" ma:root="true" ma:fieldsID="f7f8104899c07f40b3de95330f9c2a4f" ns2:_="" ns3:_="">
    <xsd:import namespace="8fb62415-760d-4dc3-b508-227c9919ef20"/>
    <xsd:import namespace="e14a5b5a-4511-42ed-8002-14e186c77d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62415-760d-4dc3-b508-227c9919e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4a5b5a-4511-42ed-8002-14e186c77d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D7641-51DC-48C9-B2CC-307C59D166D0}">
  <ds:schemaRefs>
    <ds:schemaRef ds:uri="http://schemas.microsoft.com/sharepoint/v3/contenttype/forms"/>
  </ds:schemaRefs>
</ds:datastoreItem>
</file>

<file path=customXml/itemProps2.xml><?xml version="1.0" encoding="utf-8"?>
<ds:datastoreItem xmlns:ds="http://schemas.openxmlformats.org/officeDocument/2006/customXml" ds:itemID="{72D1BE6A-44EF-4D54-A545-0DB99C6707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7886D3-60DF-4269-A74B-947DB598CFE0}"/>
</file>

<file path=docProps/app.xml><?xml version="1.0" encoding="utf-8"?>
<Properties xmlns="http://schemas.openxmlformats.org/officeDocument/2006/extended-properties" xmlns:vt="http://schemas.openxmlformats.org/officeDocument/2006/docPropsVTypes">
  <Template>Normal</Template>
  <TotalTime>18</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Boden</dc:creator>
  <cp:keywords/>
  <dc:description/>
  <cp:lastModifiedBy>Ryan Hughes</cp:lastModifiedBy>
  <cp:revision>24</cp:revision>
  <dcterms:created xsi:type="dcterms:W3CDTF">2020-04-30T07:52:00Z</dcterms:created>
  <dcterms:modified xsi:type="dcterms:W3CDTF">2020-04-30T08:10:00Z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0x01010063C79355248B8D4EB63D078DE0D91E5E</vt:lpwstr>
  </property>
</Properties>
</file>