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31" w:rsidRPr="00080617" w:rsidRDefault="00A11531">
      <w:pPr>
        <w:rPr>
          <w:rFonts w:ascii="Arial" w:hAnsi="Arial" w:cs="Arial"/>
          <w:sz w:val="24"/>
          <w:szCs w:val="24"/>
        </w:rPr>
      </w:pPr>
      <w:bookmarkStart w:id="0" w:name="_GoBack"/>
      <w:bookmarkEnd w:id="0"/>
      <w:r w:rsidRPr="00080617">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123200" cy="885600"/>
            <wp:effectExtent l="0" t="0" r="1270" b="0"/>
            <wp:wrapThrough wrapText="bothSides">
              <wp:wrapPolygon edited="0">
                <wp:start x="16493" y="0"/>
                <wp:lineTo x="0" y="1395"/>
                <wp:lineTo x="0" y="20918"/>
                <wp:lineTo x="21258" y="20918"/>
                <wp:lineTo x="21258" y="0"/>
                <wp:lineTo x="1649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ywith Logo for forms.png"/>
                    <pic:cNvPicPr/>
                  </pic:nvPicPr>
                  <pic:blipFill>
                    <a:blip r:embed="rId6">
                      <a:extLst>
                        <a:ext uri="{28A0092B-C50C-407E-A947-70E740481C1C}">
                          <a14:useLocalDpi xmlns:a14="http://schemas.microsoft.com/office/drawing/2010/main" val="0"/>
                        </a:ext>
                      </a:extLst>
                    </a:blip>
                    <a:stretch>
                      <a:fillRect/>
                    </a:stretch>
                  </pic:blipFill>
                  <pic:spPr>
                    <a:xfrm>
                      <a:off x="0" y="0"/>
                      <a:ext cx="1123200" cy="885600"/>
                    </a:xfrm>
                    <a:prstGeom prst="rect">
                      <a:avLst/>
                    </a:prstGeom>
                  </pic:spPr>
                </pic:pic>
              </a:graphicData>
            </a:graphic>
            <wp14:sizeRelH relativeFrom="margin">
              <wp14:pctWidth>0</wp14:pctWidth>
            </wp14:sizeRelH>
            <wp14:sizeRelV relativeFrom="margin">
              <wp14:pctHeight>0</wp14:pctHeight>
            </wp14:sizeRelV>
          </wp:anchor>
        </w:drawing>
      </w:r>
    </w:p>
    <w:p w:rsidR="00A11531" w:rsidRPr="00080617" w:rsidRDefault="00A11531" w:rsidP="00261C73">
      <w:pPr>
        <w:jc w:val="center"/>
        <w:rPr>
          <w:rFonts w:ascii="Arial" w:hAnsi="Arial" w:cs="Arial"/>
          <w:sz w:val="24"/>
          <w:szCs w:val="24"/>
        </w:rPr>
      </w:pPr>
    </w:p>
    <w:p w:rsidR="00A11531" w:rsidRPr="00080617" w:rsidRDefault="00A11531">
      <w:pPr>
        <w:rPr>
          <w:rFonts w:ascii="Arial" w:hAnsi="Arial" w:cs="Arial"/>
          <w:sz w:val="24"/>
          <w:szCs w:val="24"/>
        </w:rPr>
      </w:pPr>
    </w:p>
    <w:p w:rsidR="00A11531" w:rsidRPr="00080617" w:rsidRDefault="00A11531">
      <w:pPr>
        <w:rPr>
          <w:rFonts w:ascii="Arial" w:hAnsi="Arial" w:cs="Arial"/>
          <w:sz w:val="24"/>
          <w:szCs w:val="24"/>
        </w:rPr>
      </w:pPr>
    </w:p>
    <w:p w:rsidR="00A11531" w:rsidRPr="00080617" w:rsidRDefault="00A11531" w:rsidP="00080617">
      <w:pPr>
        <w:spacing w:line="276" w:lineRule="auto"/>
        <w:rPr>
          <w:rFonts w:ascii="Arial" w:hAnsi="Arial" w:cs="Arial"/>
          <w:sz w:val="24"/>
          <w:szCs w:val="24"/>
        </w:rPr>
      </w:pPr>
    </w:p>
    <w:p w:rsidR="00A11531" w:rsidRPr="00080617" w:rsidRDefault="00A11531" w:rsidP="00080617">
      <w:pPr>
        <w:spacing w:line="276" w:lineRule="auto"/>
        <w:rPr>
          <w:rFonts w:ascii="Arial" w:hAnsi="Arial" w:cs="Arial"/>
          <w:sz w:val="24"/>
          <w:szCs w:val="24"/>
        </w:rPr>
      </w:pPr>
    </w:p>
    <w:p w:rsidR="00A11531" w:rsidRPr="00080617" w:rsidRDefault="00A11531" w:rsidP="0055253A">
      <w:pPr>
        <w:spacing w:line="276" w:lineRule="auto"/>
        <w:jc w:val="center"/>
        <w:rPr>
          <w:rFonts w:ascii="Arial" w:hAnsi="Arial" w:cs="Arial"/>
          <w:b/>
          <w:sz w:val="24"/>
          <w:szCs w:val="24"/>
        </w:rPr>
      </w:pPr>
      <w:r w:rsidRPr="00080617">
        <w:rPr>
          <w:rFonts w:ascii="Arial" w:hAnsi="Arial" w:cs="Arial"/>
          <w:b/>
          <w:sz w:val="24"/>
          <w:szCs w:val="24"/>
        </w:rPr>
        <w:t>Special Educational Needs and Disabilities (SEND) Information Report</w:t>
      </w:r>
    </w:p>
    <w:p w:rsidR="00A11531" w:rsidRPr="00080617" w:rsidRDefault="00A11531" w:rsidP="00080617">
      <w:pPr>
        <w:spacing w:line="276" w:lineRule="auto"/>
        <w:rPr>
          <w:rFonts w:ascii="Arial" w:hAnsi="Arial" w:cs="Arial"/>
          <w:sz w:val="24"/>
          <w:szCs w:val="24"/>
        </w:rPr>
      </w:pPr>
    </w:p>
    <w:p w:rsidR="00080617" w:rsidRPr="00310E8B" w:rsidRDefault="00E35814" w:rsidP="00080617">
      <w:pPr>
        <w:spacing w:line="276" w:lineRule="auto"/>
        <w:rPr>
          <w:rFonts w:ascii="Arial" w:hAnsi="Arial" w:cs="Arial"/>
        </w:rPr>
      </w:pPr>
      <w:r w:rsidRPr="00310E8B">
        <w:rPr>
          <w:rFonts w:ascii="Arial" w:hAnsi="Arial" w:cs="Arial"/>
        </w:rPr>
        <w:t>Callywith College was established in September 2017 as</w:t>
      </w:r>
      <w:r w:rsidR="00A11531" w:rsidRPr="00310E8B">
        <w:rPr>
          <w:rFonts w:ascii="Arial" w:hAnsi="Arial" w:cs="Arial"/>
        </w:rPr>
        <w:t xml:space="preserve"> </w:t>
      </w:r>
      <w:r w:rsidR="00D85ACF">
        <w:rPr>
          <w:rFonts w:ascii="Arial" w:hAnsi="Arial" w:cs="Arial"/>
        </w:rPr>
        <w:t xml:space="preserve">a 16-19 </w:t>
      </w:r>
      <w:r w:rsidRPr="00310E8B">
        <w:rPr>
          <w:rFonts w:ascii="Arial" w:hAnsi="Arial" w:cs="Arial"/>
        </w:rPr>
        <w:t>Free School.</w:t>
      </w:r>
    </w:p>
    <w:p w:rsidR="00080617" w:rsidRPr="00310E8B" w:rsidRDefault="00080617" w:rsidP="00080617">
      <w:pPr>
        <w:spacing w:line="276" w:lineRule="auto"/>
        <w:rPr>
          <w:rFonts w:ascii="Arial" w:hAnsi="Arial" w:cs="Arial"/>
        </w:rPr>
      </w:pPr>
    </w:p>
    <w:p w:rsidR="00080617" w:rsidRPr="00C445F8" w:rsidRDefault="0090322F" w:rsidP="00080617">
      <w:pPr>
        <w:spacing w:line="276" w:lineRule="auto"/>
        <w:rPr>
          <w:rFonts w:ascii="Arial" w:hAnsi="Arial" w:cs="Arial"/>
          <w:i/>
        </w:rPr>
      </w:pPr>
      <w:r w:rsidRPr="00C445F8">
        <w:rPr>
          <w:rFonts w:ascii="Arial" w:hAnsi="Arial" w:cs="Arial"/>
          <w:i/>
        </w:rPr>
        <w:t>Callywith</w:t>
      </w:r>
      <w:r w:rsidR="00E35814" w:rsidRPr="00C445F8">
        <w:rPr>
          <w:rFonts w:ascii="Arial" w:hAnsi="Arial" w:cs="Arial"/>
          <w:i/>
        </w:rPr>
        <w:t xml:space="preserve"> is proud to offer </w:t>
      </w:r>
      <w:r w:rsidR="0010419F" w:rsidRPr="00C445F8">
        <w:rPr>
          <w:rFonts w:ascii="Arial" w:hAnsi="Arial" w:cs="Arial"/>
          <w:i/>
        </w:rPr>
        <w:t xml:space="preserve">an inclusive environment </w:t>
      </w:r>
      <w:r w:rsidRPr="00C445F8">
        <w:rPr>
          <w:rFonts w:ascii="Arial" w:hAnsi="Arial" w:cs="Arial"/>
          <w:i/>
        </w:rPr>
        <w:t xml:space="preserve">for </w:t>
      </w:r>
      <w:r w:rsidR="00E35814" w:rsidRPr="00C445F8">
        <w:rPr>
          <w:rFonts w:ascii="Arial" w:hAnsi="Arial" w:cs="Arial"/>
          <w:i/>
        </w:rPr>
        <w:t>all of its students</w:t>
      </w:r>
      <w:r w:rsidRPr="00C445F8">
        <w:rPr>
          <w:rFonts w:ascii="Arial" w:hAnsi="Arial" w:cs="Arial"/>
          <w:i/>
        </w:rPr>
        <w:t xml:space="preserve">, providing an unrivalled educational </w:t>
      </w:r>
      <w:r w:rsidR="00E35814" w:rsidRPr="00C445F8">
        <w:rPr>
          <w:rFonts w:ascii="Arial" w:hAnsi="Arial" w:cs="Arial"/>
          <w:i/>
        </w:rPr>
        <w:t xml:space="preserve">experience with purpose-built facilities, state-of-the-art equipment and an </w:t>
      </w:r>
      <w:r w:rsidRPr="00C445F8">
        <w:rPr>
          <w:rFonts w:ascii="Arial" w:hAnsi="Arial" w:cs="Arial"/>
          <w:i/>
        </w:rPr>
        <w:t xml:space="preserve">excellent standard of teaching.  </w:t>
      </w:r>
      <w:r w:rsidR="00E35814" w:rsidRPr="00C445F8">
        <w:rPr>
          <w:rFonts w:ascii="Arial" w:hAnsi="Arial" w:cs="Arial"/>
          <w:i/>
        </w:rPr>
        <w:t>Working in association with Ofsted Outstanding Truro and Penwith College, Callywith College brings the same quality and provision to North and East Cornwall.</w:t>
      </w:r>
    </w:p>
    <w:p w:rsidR="00080617" w:rsidRPr="00310E8B" w:rsidRDefault="00080617" w:rsidP="00080617">
      <w:pPr>
        <w:spacing w:line="276" w:lineRule="auto"/>
        <w:rPr>
          <w:rFonts w:ascii="Arial" w:hAnsi="Arial" w:cs="Arial"/>
        </w:rPr>
      </w:pPr>
    </w:p>
    <w:p w:rsidR="00080617" w:rsidRPr="00310E8B" w:rsidRDefault="00E35814" w:rsidP="00080617">
      <w:pPr>
        <w:spacing w:line="276" w:lineRule="auto"/>
        <w:rPr>
          <w:rFonts w:ascii="Arial" w:hAnsi="Arial" w:cs="Arial"/>
        </w:rPr>
      </w:pPr>
      <w:r w:rsidRPr="00310E8B">
        <w:rPr>
          <w:rFonts w:ascii="Arial" w:hAnsi="Arial" w:cs="Arial"/>
        </w:rPr>
        <w:t xml:space="preserve">Callywith College </w:t>
      </w:r>
      <w:r w:rsidR="00A95109" w:rsidRPr="00310E8B">
        <w:rPr>
          <w:rFonts w:ascii="Arial" w:hAnsi="Arial" w:cs="Arial"/>
        </w:rPr>
        <w:t xml:space="preserve">has created a culture of inclusivity that </w:t>
      </w:r>
      <w:r w:rsidRPr="00310E8B">
        <w:rPr>
          <w:rFonts w:ascii="Arial" w:hAnsi="Arial" w:cs="Arial"/>
        </w:rPr>
        <w:t>challenge</w:t>
      </w:r>
      <w:r w:rsidR="00261C73" w:rsidRPr="00310E8B">
        <w:rPr>
          <w:rFonts w:ascii="Arial" w:hAnsi="Arial" w:cs="Arial"/>
        </w:rPr>
        <w:t xml:space="preserve">s </w:t>
      </w:r>
      <w:r w:rsidR="00A95109" w:rsidRPr="00310E8B">
        <w:rPr>
          <w:rFonts w:ascii="Arial" w:hAnsi="Arial" w:cs="Arial"/>
        </w:rPr>
        <w:t>discrimination and takes</w:t>
      </w:r>
      <w:r w:rsidRPr="00310E8B">
        <w:rPr>
          <w:rFonts w:ascii="Arial" w:hAnsi="Arial" w:cs="Arial"/>
        </w:rPr>
        <w:t xml:space="preserve"> positive action in order to remove barriers to the educational and personal progression of individual learners</w:t>
      </w:r>
      <w:r w:rsidR="00A95109" w:rsidRPr="00310E8B">
        <w:rPr>
          <w:rFonts w:ascii="Arial" w:hAnsi="Arial" w:cs="Arial"/>
        </w:rPr>
        <w:t>.</w:t>
      </w:r>
    </w:p>
    <w:p w:rsidR="00080617" w:rsidRPr="00310E8B" w:rsidRDefault="00080617" w:rsidP="00080617">
      <w:pPr>
        <w:spacing w:line="276" w:lineRule="auto"/>
        <w:rPr>
          <w:rFonts w:ascii="Arial" w:hAnsi="Arial" w:cs="Arial"/>
        </w:rPr>
      </w:pPr>
    </w:p>
    <w:p w:rsidR="00080617" w:rsidRPr="00310E8B" w:rsidRDefault="00261C73" w:rsidP="00080617">
      <w:pPr>
        <w:spacing w:line="276" w:lineRule="auto"/>
        <w:rPr>
          <w:rFonts w:ascii="Arial" w:hAnsi="Arial" w:cs="Arial"/>
        </w:rPr>
      </w:pPr>
      <w:r w:rsidRPr="00310E8B">
        <w:rPr>
          <w:rFonts w:ascii="Arial" w:hAnsi="Arial" w:cs="Arial"/>
        </w:rPr>
        <w:t xml:space="preserve">Further to this, Callywith </w:t>
      </w:r>
      <w:r w:rsidR="00E35814" w:rsidRPr="00310E8B">
        <w:rPr>
          <w:rFonts w:ascii="Arial" w:hAnsi="Arial" w:cs="Arial"/>
        </w:rPr>
        <w:t xml:space="preserve">endeavours to promote an inclusive working and learning environment, which supports </w:t>
      </w:r>
      <w:r w:rsidR="00310E8B" w:rsidRPr="00310E8B">
        <w:rPr>
          <w:rFonts w:ascii="Arial" w:hAnsi="Arial" w:cs="Arial"/>
        </w:rPr>
        <w:t>all of the</w:t>
      </w:r>
      <w:r w:rsidR="00E35814" w:rsidRPr="00310E8B">
        <w:rPr>
          <w:rFonts w:ascii="Arial" w:hAnsi="Arial" w:cs="Arial"/>
        </w:rPr>
        <w:t xml:space="preserve"> individuals within its community </w:t>
      </w:r>
      <w:r w:rsidRPr="00310E8B">
        <w:rPr>
          <w:rFonts w:ascii="Arial" w:hAnsi="Arial" w:cs="Arial"/>
        </w:rPr>
        <w:t xml:space="preserve">- </w:t>
      </w:r>
      <w:r w:rsidR="00E35814" w:rsidRPr="00310E8B">
        <w:rPr>
          <w:rFonts w:ascii="Arial" w:hAnsi="Arial" w:cs="Arial"/>
        </w:rPr>
        <w:t>ir</w:t>
      </w:r>
      <w:r w:rsidRPr="00310E8B">
        <w:rPr>
          <w:rFonts w:ascii="Arial" w:hAnsi="Arial" w:cs="Arial"/>
        </w:rPr>
        <w:t>r</w:t>
      </w:r>
      <w:r w:rsidR="00080617" w:rsidRPr="00310E8B">
        <w:rPr>
          <w:rFonts w:ascii="Arial" w:hAnsi="Arial" w:cs="Arial"/>
        </w:rPr>
        <w:t>espective of their background.</w:t>
      </w:r>
    </w:p>
    <w:p w:rsidR="00080617" w:rsidRPr="00310E8B" w:rsidRDefault="00080617" w:rsidP="00080617">
      <w:pPr>
        <w:spacing w:line="276" w:lineRule="auto"/>
        <w:rPr>
          <w:rFonts w:ascii="Arial" w:hAnsi="Arial" w:cs="Arial"/>
        </w:rPr>
      </w:pPr>
    </w:p>
    <w:p w:rsidR="00080617" w:rsidRPr="00310E8B" w:rsidRDefault="00E35814" w:rsidP="00080617">
      <w:pPr>
        <w:spacing w:line="276" w:lineRule="auto"/>
        <w:rPr>
          <w:rFonts w:ascii="Arial" w:hAnsi="Arial" w:cs="Arial"/>
        </w:rPr>
      </w:pPr>
      <w:r w:rsidRPr="00310E8B">
        <w:rPr>
          <w:rFonts w:ascii="Arial" w:hAnsi="Arial" w:cs="Arial"/>
        </w:rPr>
        <w:t>The College aims to promote equality of opportunity by providing full and equal access to all students who can benefit from its provision, and by encouraging and enabling all members of the College to build and contribute to a s</w:t>
      </w:r>
      <w:r w:rsidR="00080617" w:rsidRPr="00310E8B">
        <w:rPr>
          <w:rFonts w:ascii="Arial" w:hAnsi="Arial" w:cs="Arial"/>
        </w:rPr>
        <w:t xml:space="preserve">ociety that values cultural, </w:t>
      </w:r>
      <w:r w:rsidRPr="00310E8B">
        <w:rPr>
          <w:rFonts w:ascii="Arial" w:hAnsi="Arial" w:cs="Arial"/>
        </w:rPr>
        <w:t>social</w:t>
      </w:r>
      <w:r w:rsidR="00080617" w:rsidRPr="00310E8B">
        <w:rPr>
          <w:rFonts w:ascii="Arial" w:hAnsi="Arial" w:cs="Arial"/>
        </w:rPr>
        <w:t>, physical and learning</w:t>
      </w:r>
      <w:r w:rsidR="001E6F3C" w:rsidRPr="00310E8B">
        <w:rPr>
          <w:rFonts w:ascii="Arial" w:hAnsi="Arial" w:cs="Arial"/>
        </w:rPr>
        <w:t xml:space="preserve"> diversity.  </w:t>
      </w:r>
      <w:r w:rsidR="00261C73" w:rsidRPr="00310E8B">
        <w:rPr>
          <w:rFonts w:ascii="Arial" w:hAnsi="Arial" w:cs="Arial"/>
        </w:rPr>
        <w:t>Callywith</w:t>
      </w:r>
      <w:r w:rsidRPr="00310E8B">
        <w:rPr>
          <w:rFonts w:ascii="Arial" w:hAnsi="Arial" w:cs="Arial"/>
        </w:rPr>
        <w:t xml:space="preserve"> </w:t>
      </w:r>
      <w:r w:rsidR="001401B7" w:rsidRPr="00310E8B">
        <w:rPr>
          <w:rFonts w:ascii="Arial" w:hAnsi="Arial" w:cs="Arial"/>
        </w:rPr>
        <w:t xml:space="preserve">fully </w:t>
      </w:r>
      <w:r w:rsidR="00261C73" w:rsidRPr="00310E8B">
        <w:rPr>
          <w:rFonts w:ascii="Arial" w:hAnsi="Arial" w:cs="Arial"/>
        </w:rPr>
        <w:t>supports</w:t>
      </w:r>
      <w:r w:rsidRPr="00310E8B">
        <w:rPr>
          <w:rFonts w:ascii="Arial" w:hAnsi="Arial" w:cs="Arial"/>
        </w:rPr>
        <w:t xml:space="preserve"> students with learning difficult</w:t>
      </w:r>
      <w:r w:rsidR="001E6F3C" w:rsidRPr="00310E8B">
        <w:rPr>
          <w:rFonts w:ascii="Arial" w:hAnsi="Arial" w:cs="Arial"/>
        </w:rPr>
        <w:t xml:space="preserve">ies and disabilities.  </w:t>
      </w:r>
      <w:r w:rsidR="00261C73" w:rsidRPr="00310E8B">
        <w:rPr>
          <w:rFonts w:ascii="Arial" w:hAnsi="Arial" w:cs="Arial"/>
        </w:rPr>
        <w:t>Learning S</w:t>
      </w:r>
      <w:r w:rsidRPr="00310E8B">
        <w:rPr>
          <w:rFonts w:ascii="Arial" w:hAnsi="Arial" w:cs="Arial"/>
        </w:rPr>
        <w:t>upport and specialist equipment are provided as required.</w:t>
      </w:r>
    </w:p>
    <w:p w:rsidR="00310E8B" w:rsidRPr="00310E8B" w:rsidRDefault="00310E8B" w:rsidP="00080617">
      <w:pPr>
        <w:spacing w:line="276" w:lineRule="auto"/>
        <w:rPr>
          <w:rFonts w:ascii="Arial" w:hAnsi="Arial" w:cs="Arial"/>
        </w:rPr>
      </w:pPr>
    </w:p>
    <w:p w:rsidR="00310E8B" w:rsidRPr="00310E8B" w:rsidRDefault="00310E8B" w:rsidP="00080617">
      <w:pPr>
        <w:spacing w:line="276" w:lineRule="auto"/>
        <w:rPr>
          <w:rFonts w:ascii="Arial" w:hAnsi="Arial" w:cs="Arial"/>
          <w:i/>
        </w:rPr>
      </w:pPr>
      <w:r w:rsidRPr="00310E8B">
        <w:rPr>
          <w:rFonts w:ascii="Arial" w:hAnsi="Arial" w:cs="Arial"/>
          <w:i/>
        </w:rPr>
        <w:t>Related Documents:</w:t>
      </w:r>
    </w:p>
    <w:p w:rsidR="00310E8B" w:rsidRPr="00310E8B" w:rsidRDefault="00A43E0B" w:rsidP="00080617">
      <w:pPr>
        <w:spacing w:line="276" w:lineRule="auto"/>
        <w:rPr>
          <w:rFonts w:ascii="Arial" w:hAnsi="Arial" w:cs="Arial"/>
        </w:rPr>
      </w:pPr>
      <w:hyperlink r:id="rId7" w:history="1">
        <w:r w:rsidR="00310E8B" w:rsidRPr="00310E8B">
          <w:rPr>
            <w:rStyle w:val="Hyperlink"/>
            <w:rFonts w:ascii="Arial" w:hAnsi="Arial" w:cs="Arial"/>
          </w:rPr>
          <w:t>Callywith College Special Educational Needs and Disability Policy</w:t>
        </w:r>
      </w:hyperlink>
    </w:p>
    <w:p w:rsidR="00310E8B" w:rsidRPr="00310E8B" w:rsidRDefault="00310E8B" w:rsidP="00080617">
      <w:pPr>
        <w:spacing w:line="276" w:lineRule="auto"/>
        <w:rPr>
          <w:rFonts w:ascii="Arial" w:hAnsi="Arial" w:cs="Arial"/>
        </w:rPr>
      </w:pPr>
      <w:r w:rsidRPr="00310E8B">
        <w:rPr>
          <w:rFonts w:ascii="Arial" w:hAnsi="Arial" w:cs="Arial"/>
        </w:rPr>
        <w:t>https://www.callywith.ac.uk/downloads/SEND_Policy_2017.docx.pdf</w:t>
      </w:r>
    </w:p>
    <w:p w:rsidR="00310E8B" w:rsidRPr="00310E8B" w:rsidRDefault="00310E8B" w:rsidP="00080617">
      <w:pPr>
        <w:spacing w:line="276" w:lineRule="auto"/>
        <w:rPr>
          <w:rFonts w:ascii="Arial" w:hAnsi="Arial" w:cs="Arial"/>
        </w:rPr>
      </w:pPr>
    </w:p>
    <w:p w:rsidR="00310E8B" w:rsidRPr="00310E8B" w:rsidRDefault="00A43E0B" w:rsidP="00080617">
      <w:pPr>
        <w:spacing w:line="276" w:lineRule="auto"/>
        <w:rPr>
          <w:rFonts w:ascii="Arial" w:hAnsi="Arial" w:cs="Arial"/>
        </w:rPr>
      </w:pPr>
      <w:hyperlink r:id="rId8" w:history="1">
        <w:r w:rsidR="00310E8B" w:rsidRPr="00310E8B">
          <w:rPr>
            <w:rStyle w:val="Hyperlink"/>
            <w:rFonts w:ascii="Arial" w:hAnsi="Arial" w:cs="Arial"/>
          </w:rPr>
          <w:t>Callywith College Disability Policy</w:t>
        </w:r>
      </w:hyperlink>
    </w:p>
    <w:p w:rsidR="00310E8B" w:rsidRPr="00310E8B" w:rsidRDefault="00310E8B" w:rsidP="00080617">
      <w:pPr>
        <w:spacing w:line="276" w:lineRule="auto"/>
        <w:rPr>
          <w:rFonts w:ascii="Arial" w:hAnsi="Arial" w:cs="Arial"/>
        </w:rPr>
      </w:pPr>
      <w:r w:rsidRPr="00310E8B">
        <w:rPr>
          <w:rFonts w:ascii="Arial" w:hAnsi="Arial" w:cs="Arial"/>
        </w:rPr>
        <w:t>https://www.callywith.ac.uk/downloads/Callywith_Disability_Policy_2017.pdf</w:t>
      </w:r>
    </w:p>
    <w:p w:rsidR="00310E8B" w:rsidRDefault="00310E8B" w:rsidP="00080617">
      <w:pPr>
        <w:spacing w:line="276" w:lineRule="auto"/>
        <w:rPr>
          <w:rFonts w:ascii="Arial" w:hAnsi="Arial" w:cs="Arial"/>
        </w:rPr>
      </w:pPr>
    </w:p>
    <w:p w:rsidR="00310E8B" w:rsidRPr="00310E8B" w:rsidRDefault="00A43E0B" w:rsidP="00080617">
      <w:pPr>
        <w:spacing w:line="276" w:lineRule="auto"/>
        <w:rPr>
          <w:rFonts w:ascii="Arial" w:hAnsi="Arial" w:cs="Arial"/>
        </w:rPr>
      </w:pPr>
      <w:hyperlink r:id="rId9" w:history="1">
        <w:r w:rsidR="00310E8B" w:rsidRPr="00310E8B">
          <w:rPr>
            <w:rStyle w:val="Hyperlink"/>
            <w:rFonts w:ascii="Arial" w:hAnsi="Arial" w:cs="Arial"/>
          </w:rPr>
          <w:t>Callywith College Equality, Diversity and Inclusion Policy</w:t>
        </w:r>
      </w:hyperlink>
    </w:p>
    <w:p w:rsidR="00C445F8" w:rsidRDefault="00C445F8" w:rsidP="00080617">
      <w:pPr>
        <w:spacing w:line="276" w:lineRule="auto"/>
        <w:rPr>
          <w:rFonts w:ascii="Arial" w:hAnsi="Arial" w:cs="Arial"/>
        </w:rPr>
      </w:pPr>
      <w:r w:rsidRPr="0029614B">
        <w:rPr>
          <w:rFonts w:ascii="Arial" w:hAnsi="Arial" w:cs="Arial"/>
        </w:rPr>
        <w:t>https://www.callywith.ac.uk/downloads/EDI_policy_2017.pdf</w:t>
      </w:r>
    </w:p>
    <w:p w:rsidR="00A17C4B" w:rsidRPr="00310E8B" w:rsidRDefault="00A17C4B" w:rsidP="00A17C4B">
      <w:pPr>
        <w:spacing w:line="276" w:lineRule="auto"/>
        <w:rPr>
          <w:rFonts w:ascii="Arial" w:hAnsi="Arial" w:cs="Arial"/>
        </w:rPr>
      </w:pPr>
      <w:r w:rsidRPr="00310E8B">
        <w:rPr>
          <w:rFonts w:ascii="Arial" w:hAnsi="Arial" w:cs="Arial"/>
        </w:rPr>
        <w:t>Callywith College’s Special Educational and Disabilities Coordinator (SENDCo) is:</w:t>
      </w:r>
    </w:p>
    <w:p w:rsidR="00A17C4B" w:rsidRPr="00A17C4B" w:rsidRDefault="00A17C4B" w:rsidP="00A17C4B">
      <w:pPr>
        <w:spacing w:line="276" w:lineRule="auto"/>
        <w:rPr>
          <w:rFonts w:ascii="Arial" w:hAnsi="Arial" w:cs="Arial"/>
        </w:rPr>
      </w:pPr>
      <w:r w:rsidRPr="00310E8B">
        <w:rPr>
          <w:rFonts w:ascii="Arial" w:hAnsi="Arial" w:cs="Arial"/>
        </w:rPr>
        <w:lastRenderedPageBreak/>
        <w:t xml:space="preserve"> </w:t>
      </w:r>
    </w:p>
    <w:p w:rsidR="00A17C4B" w:rsidRPr="00310E8B" w:rsidRDefault="00A17C4B" w:rsidP="00A17C4B">
      <w:pPr>
        <w:spacing w:line="276" w:lineRule="auto"/>
        <w:rPr>
          <w:rFonts w:ascii="Arial" w:hAnsi="Arial" w:cs="Arial"/>
          <w:i/>
        </w:rPr>
      </w:pPr>
      <w:r w:rsidRPr="00310E8B">
        <w:rPr>
          <w:rFonts w:ascii="Arial" w:hAnsi="Arial" w:cs="Arial"/>
          <w:b/>
          <w:i/>
        </w:rPr>
        <w:t>John Ratcliffe</w:t>
      </w:r>
    </w:p>
    <w:p w:rsidR="00A17C4B" w:rsidRPr="00310E8B" w:rsidRDefault="00A17C4B" w:rsidP="00A17C4B">
      <w:pPr>
        <w:spacing w:line="276" w:lineRule="auto"/>
        <w:rPr>
          <w:rFonts w:ascii="Arial" w:hAnsi="Arial" w:cs="Arial"/>
        </w:rPr>
      </w:pPr>
      <w:r w:rsidRPr="00310E8B">
        <w:rPr>
          <w:rFonts w:ascii="Arial" w:hAnsi="Arial" w:cs="Arial"/>
        </w:rPr>
        <w:t>Callywith College, Old Callywith Road, Bodmin, Cornwall, PL31 2GT</w:t>
      </w:r>
    </w:p>
    <w:p w:rsidR="00A17C4B" w:rsidRDefault="00A17C4B" w:rsidP="00A17C4B">
      <w:pPr>
        <w:spacing w:line="276" w:lineRule="auto"/>
        <w:rPr>
          <w:rFonts w:ascii="Arial" w:hAnsi="Arial" w:cs="Arial"/>
          <w:i/>
          <w:iCs/>
          <w:noProof/>
          <w:lang w:eastAsia="en-GB"/>
        </w:rPr>
      </w:pPr>
      <w:r w:rsidRPr="00310E8B">
        <w:rPr>
          <w:rFonts w:ascii="Arial" w:hAnsi="Arial" w:cs="Arial"/>
          <w:b/>
          <w:bCs/>
          <w:i/>
          <w:iCs/>
          <w:noProof/>
          <w:lang w:eastAsia="en-GB"/>
        </w:rPr>
        <w:t>Email:</w:t>
      </w:r>
      <w:r w:rsidRPr="00310E8B">
        <w:rPr>
          <w:rFonts w:ascii="Arial" w:hAnsi="Arial" w:cs="Arial"/>
          <w:i/>
          <w:iCs/>
          <w:noProof/>
          <w:lang w:eastAsia="en-GB"/>
        </w:rPr>
        <w:t> </w:t>
      </w:r>
      <w:hyperlink r:id="rId10" w:history="1">
        <w:r w:rsidRPr="00DD2B36">
          <w:rPr>
            <w:rStyle w:val="Hyperlink"/>
            <w:rFonts w:ascii="Arial" w:hAnsi="Arial" w:cs="Arial"/>
            <w:i/>
            <w:iCs/>
            <w:noProof/>
            <w:lang w:eastAsia="en-GB"/>
          </w:rPr>
          <w:t>johnratcliffe@callywith.ac.uk</w:t>
        </w:r>
      </w:hyperlink>
    </w:p>
    <w:p w:rsidR="00A17C4B" w:rsidRPr="00310E8B" w:rsidRDefault="00A17C4B" w:rsidP="00A17C4B">
      <w:pPr>
        <w:spacing w:line="276" w:lineRule="auto"/>
        <w:rPr>
          <w:rFonts w:ascii="Arial" w:hAnsi="Arial" w:cs="Arial"/>
          <w:i/>
          <w:iCs/>
          <w:noProof/>
          <w:lang w:eastAsia="en-GB"/>
        </w:rPr>
      </w:pPr>
      <w:r w:rsidRPr="00310E8B">
        <w:rPr>
          <w:rFonts w:ascii="Arial" w:hAnsi="Arial" w:cs="Arial"/>
          <w:b/>
          <w:bCs/>
          <w:i/>
          <w:iCs/>
          <w:noProof/>
          <w:lang w:eastAsia="en-GB"/>
        </w:rPr>
        <w:t>Tel</w:t>
      </w:r>
      <w:r w:rsidRPr="00310E8B">
        <w:rPr>
          <w:rFonts w:ascii="Arial" w:hAnsi="Arial" w:cs="Arial"/>
          <w:i/>
          <w:iCs/>
          <w:noProof/>
          <w:lang w:eastAsia="en-GB"/>
        </w:rPr>
        <w:t>: 01208 224127</w:t>
      </w:r>
    </w:p>
    <w:p w:rsidR="00A17C4B" w:rsidRPr="00310E8B" w:rsidRDefault="00A17C4B" w:rsidP="00A17C4B">
      <w:pPr>
        <w:spacing w:line="276" w:lineRule="auto"/>
        <w:rPr>
          <w:rFonts w:ascii="Arial" w:hAnsi="Arial" w:cs="Arial"/>
          <w:iCs/>
          <w:noProof/>
          <w:lang w:eastAsia="en-GB"/>
        </w:rPr>
      </w:pPr>
    </w:p>
    <w:p w:rsidR="00A17C4B" w:rsidRPr="00125AF9" w:rsidRDefault="00A17C4B" w:rsidP="00A17C4B">
      <w:pPr>
        <w:spacing w:line="276" w:lineRule="auto"/>
        <w:rPr>
          <w:rFonts w:ascii="Arial" w:hAnsi="Arial" w:cs="Arial"/>
        </w:rPr>
      </w:pPr>
      <w:r w:rsidRPr="00125AF9">
        <w:rPr>
          <w:rFonts w:ascii="Arial" w:hAnsi="Arial" w:cs="Arial"/>
        </w:rPr>
        <w:t>C</w:t>
      </w:r>
      <w:r w:rsidR="00125AF9" w:rsidRPr="00125AF9">
        <w:rPr>
          <w:rFonts w:ascii="Arial" w:hAnsi="Arial" w:cs="Arial"/>
        </w:rPr>
        <w:t>allywith College’s SEND Trustee</w:t>
      </w:r>
      <w:r w:rsidRPr="00125AF9">
        <w:rPr>
          <w:rFonts w:ascii="Arial" w:hAnsi="Arial" w:cs="Arial"/>
        </w:rPr>
        <w:t xml:space="preserve"> is:</w:t>
      </w:r>
    </w:p>
    <w:p w:rsidR="00A17C4B" w:rsidRPr="00125AF9" w:rsidRDefault="00A17C4B" w:rsidP="00A17C4B">
      <w:pPr>
        <w:spacing w:line="276" w:lineRule="auto"/>
        <w:rPr>
          <w:rFonts w:ascii="Arial" w:hAnsi="Arial" w:cs="Arial"/>
        </w:rPr>
      </w:pPr>
    </w:p>
    <w:p w:rsidR="00A17C4B" w:rsidRPr="00125AF9" w:rsidRDefault="00125AF9" w:rsidP="00A17C4B">
      <w:pPr>
        <w:spacing w:line="276" w:lineRule="auto"/>
        <w:rPr>
          <w:rFonts w:ascii="Arial" w:hAnsi="Arial" w:cs="Arial"/>
          <w:b/>
          <w:i/>
        </w:rPr>
      </w:pPr>
      <w:r w:rsidRPr="00125AF9">
        <w:rPr>
          <w:rFonts w:ascii="Arial" w:hAnsi="Arial" w:cs="Arial"/>
          <w:b/>
          <w:i/>
        </w:rPr>
        <w:t>Debra Tarrant</w:t>
      </w:r>
    </w:p>
    <w:p w:rsidR="00A17C4B" w:rsidRPr="00125AF9" w:rsidRDefault="00A17C4B" w:rsidP="00A17C4B">
      <w:pPr>
        <w:spacing w:line="276" w:lineRule="auto"/>
        <w:rPr>
          <w:rFonts w:ascii="Arial" w:hAnsi="Arial" w:cs="Arial"/>
        </w:rPr>
      </w:pPr>
      <w:r w:rsidRPr="00125AF9">
        <w:rPr>
          <w:rFonts w:ascii="Arial" w:hAnsi="Arial" w:cs="Arial"/>
        </w:rPr>
        <w:t>c/o Callywith College, Old Callywith Road, Bodmin, Cornwall PL31 2GT</w:t>
      </w:r>
    </w:p>
    <w:p w:rsidR="00A17C4B" w:rsidRPr="00125AF9" w:rsidRDefault="00A17C4B" w:rsidP="00A17C4B">
      <w:pPr>
        <w:spacing w:line="276" w:lineRule="auto"/>
        <w:rPr>
          <w:rFonts w:ascii="Arial" w:hAnsi="Arial" w:cs="Arial"/>
          <w:i/>
        </w:rPr>
      </w:pPr>
      <w:r w:rsidRPr="00125AF9">
        <w:rPr>
          <w:rFonts w:ascii="Arial" w:hAnsi="Arial" w:cs="Arial"/>
          <w:b/>
          <w:i/>
        </w:rPr>
        <w:t>Email:</w:t>
      </w:r>
      <w:r w:rsidRPr="00125AF9">
        <w:rPr>
          <w:rFonts w:ascii="Arial" w:hAnsi="Arial" w:cs="Arial"/>
          <w:i/>
        </w:rPr>
        <w:t xml:space="preserve"> </w:t>
      </w:r>
      <w:hyperlink r:id="rId11" w:history="1">
        <w:r w:rsidRPr="00125AF9">
          <w:rPr>
            <w:rStyle w:val="Hyperlink"/>
            <w:rFonts w:ascii="Arial" w:hAnsi="Arial" w:cs="Arial"/>
            <w:i/>
          </w:rPr>
          <w:t>enquiry@callywith.ac.uk</w:t>
        </w:r>
      </w:hyperlink>
    </w:p>
    <w:p w:rsidR="00A17C4B" w:rsidRPr="00A17C4B" w:rsidRDefault="00A17C4B" w:rsidP="00A17C4B">
      <w:pPr>
        <w:spacing w:line="276" w:lineRule="auto"/>
        <w:rPr>
          <w:rFonts w:ascii="Arial" w:hAnsi="Arial" w:cs="Arial"/>
          <w:i/>
        </w:rPr>
      </w:pPr>
      <w:r w:rsidRPr="00125AF9">
        <w:rPr>
          <w:rFonts w:ascii="Arial" w:hAnsi="Arial" w:cs="Arial"/>
          <w:b/>
          <w:i/>
        </w:rPr>
        <w:t>Tel:</w:t>
      </w:r>
      <w:r w:rsidRPr="00125AF9">
        <w:rPr>
          <w:rFonts w:ascii="Arial" w:hAnsi="Arial" w:cs="Arial"/>
          <w:i/>
        </w:rPr>
        <w:t xml:space="preserve"> </w:t>
      </w:r>
      <w:r w:rsidRPr="00125AF9">
        <w:rPr>
          <w:rStyle w:val="phone"/>
          <w:rFonts w:ascii="Arial" w:hAnsi="Arial" w:cs="Arial"/>
          <w:i/>
        </w:rPr>
        <w:t>01208 224000</w:t>
      </w:r>
    </w:p>
    <w:p w:rsidR="00A17C4B" w:rsidRDefault="00A17C4B" w:rsidP="00080617">
      <w:pPr>
        <w:spacing w:line="276" w:lineRule="auto"/>
        <w:rPr>
          <w:rFonts w:ascii="Arial" w:hAnsi="Arial" w:cs="Arial"/>
        </w:rPr>
      </w:pPr>
    </w:p>
    <w:p w:rsidR="00673025" w:rsidRPr="00310E8B" w:rsidRDefault="00673025" w:rsidP="00080617">
      <w:pPr>
        <w:spacing w:line="276" w:lineRule="auto"/>
        <w:rPr>
          <w:rFonts w:ascii="Arial" w:hAnsi="Arial" w:cs="Arial"/>
        </w:rPr>
      </w:pPr>
      <w:r w:rsidRPr="00310E8B">
        <w:rPr>
          <w:rFonts w:ascii="Arial" w:hAnsi="Arial" w:cs="Arial"/>
        </w:rPr>
        <w:t>There are four categories of Special Educational Needs and Disabilities</w:t>
      </w:r>
      <w:r w:rsidR="00080617" w:rsidRPr="00310E8B">
        <w:rPr>
          <w:rFonts w:ascii="Arial" w:hAnsi="Arial" w:cs="Arial"/>
        </w:rPr>
        <w:t xml:space="preserve"> (SEND), determined by the Department for Education</w:t>
      </w:r>
      <w:r w:rsidRPr="00310E8B">
        <w:rPr>
          <w:rFonts w:ascii="Arial" w:hAnsi="Arial" w:cs="Arial"/>
        </w:rPr>
        <w:t>:</w:t>
      </w:r>
    </w:p>
    <w:p w:rsidR="00080617" w:rsidRPr="00310E8B" w:rsidRDefault="00080617" w:rsidP="00080617">
      <w:pPr>
        <w:spacing w:line="276" w:lineRule="auto"/>
        <w:rPr>
          <w:rFonts w:ascii="Arial" w:hAnsi="Arial" w:cs="Arial"/>
        </w:rPr>
      </w:pPr>
    </w:p>
    <w:p w:rsidR="00673025" w:rsidRPr="00310E8B" w:rsidRDefault="00673025" w:rsidP="00080617">
      <w:pPr>
        <w:pStyle w:val="ListParagraph"/>
        <w:numPr>
          <w:ilvl w:val="0"/>
          <w:numId w:val="1"/>
        </w:numPr>
        <w:spacing w:line="276" w:lineRule="auto"/>
        <w:rPr>
          <w:rFonts w:ascii="Arial" w:hAnsi="Arial" w:cs="Arial"/>
        </w:rPr>
      </w:pPr>
      <w:r w:rsidRPr="00310E8B">
        <w:rPr>
          <w:rFonts w:ascii="Arial" w:hAnsi="Arial" w:cs="Arial"/>
        </w:rPr>
        <w:t>Communication and Interaction</w:t>
      </w:r>
    </w:p>
    <w:p w:rsidR="00673025" w:rsidRPr="00310E8B" w:rsidRDefault="00673025" w:rsidP="00080617">
      <w:pPr>
        <w:pStyle w:val="ListParagraph"/>
        <w:numPr>
          <w:ilvl w:val="0"/>
          <w:numId w:val="1"/>
        </w:numPr>
        <w:spacing w:line="276" w:lineRule="auto"/>
        <w:rPr>
          <w:rFonts w:ascii="Arial" w:hAnsi="Arial" w:cs="Arial"/>
        </w:rPr>
      </w:pPr>
      <w:r w:rsidRPr="00310E8B">
        <w:rPr>
          <w:rFonts w:ascii="Arial" w:hAnsi="Arial" w:cs="Arial"/>
        </w:rPr>
        <w:t>Cognition and Learning</w:t>
      </w:r>
    </w:p>
    <w:p w:rsidR="00673025" w:rsidRPr="00310E8B" w:rsidRDefault="00673025" w:rsidP="00080617">
      <w:pPr>
        <w:pStyle w:val="ListParagraph"/>
        <w:numPr>
          <w:ilvl w:val="0"/>
          <w:numId w:val="1"/>
        </w:numPr>
        <w:spacing w:line="276" w:lineRule="auto"/>
        <w:rPr>
          <w:rFonts w:ascii="Arial" w:hAnsi="Arial" w:cs="Arial"/>
        </w:rPr>
      </w:pPr>
      <w:r w:rsidRPr="00310E8B">
        <w:rPr>
          <w:rFonts w:ascii="Arial" w:hAnsi="Arial" w:cs="Arial"/>
        </w:rPr>
        <w:t>Social, Mental and Emotional Health</w:t>
      </w:r>
    </w:p>
    <w:p w:rsidR="00673025" w:rsidRPr="00310E8B" w:rsidRDefault="00673025" w:rsidP="00080617">
      <w:pPr>
        <w:pStyle w:val="ListParagraph"/>
        <w:numPr>
          <w:ilvl w:val="0"/>
          <w:numId w:val="1"/>
        </w:numPr>
        <w:spacing w:line="276" w:lineRule="auto"/>
        <w:rPr>
          <w:rFonts w:ascii="Arial" w:hAnsi="Arial" w:cs="Arial"/>
        </w:rPr>
      </w:pPr>
      <w:r w:rsidRPr="00310E8B">
        <w:rPr>
          <w:rFonts w:ascii="Arial" w:hAnsi="Arial" w:cs="Arial"/>
        </w:rPr>
        <w:t>Sensory or Physical</w:t>
      </w:r>
    </w:p>
    <w:p w:rsidR="00261C73" w:rsidRPr="00310E8B" w:rsidRDefault="00261C73" w:rsidP="00080617">
      <w:pPr>
        <w:spacing w:line="276" w:lineRule="auto"/>
        <w:rPr>
          <w:rFonts w:ascii="Arial" w:hAnsi="Arial" w:cs="Arial"/>
        </w:rPr>
      </w:pPr>
    </w:p>
    <w:p w:rsidR="00E81DBC" w:rsidRPr="00310E8B" w:rsidRDefault="00E81DBC" w:rsidP="00080617">
      <w:pPr>
        <w:spacing w:line="276" w:lineRule="auto"/>
        <w:rPr>
          <w:rFonts w:ascii="Arial" w:hAnsi="Arial" w:cs="Arial"/>
        </w:rPr>
      </w:pPr>
      <w:r w:rsidRPr="00310E8B">
        <w:rPr>
          <w:rFonts w:ascii="Arial" w:hAnsi="Arial" w:cs="Arial"/>
        </w:rPr>
        <w:t>If a student at Callywith has an existing SEND - or is later identified as having a SEND - they are included on the Record of Need.  This document is then used</w:t>
      </w:r>
      <w:r w:rsidR="001401B7" w:rsidRPr="00310E8B">
        <w:rPr>
          <w:rFonts w:ascii="Arial" w:hAnsi="Arial" w:cs="Arial"/>
        </w:rPr>
        <w:t xml:space="preserve"> </w:t>
      </w:r>
      <w:r w:rsidRPr="00310E8B">
        <w:rPr>
          <w:rFonts w:ascii="Arial" w:hAnsi="Arial" w:cs="Arial"/>
        </w:rPr>
        <w:t xml:space="preserve">with the </w:t>
      </w:r>
      <w:r w:rsidR="0088340B" w:rsidRPr="00310E8B">
        <w:rPr>
          <w:rFonts w:ascii="Arial" w:hAnsi="Arial" w:cs="Arial"/>
        </w:rPr>
        <w:t>College’</w:t>
      </w:r>
      <w:r w:rsidR="005A6E04" w:rsidRPr="00310E8B">
        <w:rPr>
          <w:rFonts w:ascii="Arial" w:hAnsi="Arial" w:cs="Arial"/>
        </w:rPr>
        <w:t xml:space="preserve">s secure intranet services to enable the </w:t>
      </w:r>
      <w:r w:rsidR="00C445F8">
        <w:rPr>
          <w:rFonts w:ascii="Arial" w:hAnsi="Arial" w:cs="Arial"/>
        </w:rPr>
        <w:t xml:space="preserve">individual learner’s </w:t>
      </w:r>
      <w:r w:rsidR="00211A53">
        <w:rPr>
          <w:rFonts w:ascii="Arial" w:hAnsi="Arial" w:cs="Arial"/>
        </w:rPr>
        <w:t>Lecturers</w:t>
      </w:r>
      <w:r w:rsidR="0088340B" w:rsidRPr="00310E8B">
        <w:rPr>
          <w:rFonts w:ascii="Arial" w:hAnsi="Arial" w:cs="Arial"/>
        </w:rPr>
        <w:t xml:space="preserve"> to </w:t>
      </w:r>
      <w:r w:rsidR="005A6E04" w:rsidRPr="00310E8B">
        <w:rPr>
          <w:rFonts w:ascii="Arial" w:hAnsi="Arial" w:cs="Arial"/>
        </w:rPr>
        <w:t xml:space="preserve">have </w:t>
      </w:r>
      <w:r w:rsidR="0088340B" w:rsidRPr="00310E8B">
        <w:rPr>
          <w:rFonts w:ascii="Arial" w:hAnsi="Arial" w:cs="Arial"/>
        </w:rPr>
        <w:t>access</w:t>
      </w:r>
      <w:r w:rsidR="005A6E04" w:rsidRPr="00310E8B">
        <w:rPr>
          <w:rFonts w:ascii="Arial" w:hAnsi="Arial" w:cs="Arial"/>
        </w:rPr>
        <w:t xml:space="preserve"> to specific learning information, support strategies and individual requirements.</w:t>
      </w:r>
    </w:p>
    <w:p w:rsidR="00C445F8" w:rsidRDefault="00C445F8" w:rsidP="00080617">
      <w:pPr>
        <w:spacing w:line="276" w:lineRule="auto"/>
        <w:rPr>
          <w:rFonts w:ascii="Arial" w:hAnsi="Arial" w:cs="Arial"/>
        </w:rPr>
      </w:pPr>
    </w:p>
    <w:p w:rsidR="00C445F8" w:rsidRPr="00C705FD" w:rsidRDefault="00C445F8" w:rsidP="00080617">
      <w:pPr>
        <w:spacing w:line="276" w:lineRule="auto"/>
        <w:rPr>
          <w:rFonts w:ascii="Arial" w:hAnsi="Arial" w:cs="Arial"/>
          <w:u w:val="single"/>
        </w:rPr>
      </w:pPr>
      <w:r w:rsidRPr="00C705FD">
        <w:rPr>
          <w:rFonts w:ascii="Arial" w:hAnsi="Arial" w:cs="Arial"/>
          <w:u w:val="single"/>
        </w:rPr>
        <w:t xml:space="preserve">Assessment and Identification of </w:t>
      </w:r>
      <w:r w:rsidR="00C705FD" w:rsidRPr="00C705FD">
        <w:rPr>
          <w:rFonts w:ascii="Arial" w:hAnsi="Arial" w:cs="Arial"/>
          <w:u w:val="single"/>
        </w:rPr>
        <w:t xml:space="preserve">Special Educational </w:t>
      </w:r>
      <w:r w:rsidRPr="00C705FD">
        <w:rPr>
          <w:rFonts w:ascii="Arial" w:hAnsi="Arial" w:cs="Arial"/>
          <w:u w:val="single"/>
        </w:rPr>
        <w:t>Needs</w:t>
      </w:r>
      <w:r w:rsidR="00C705FD" w:rsidRPr="00C705FD">
        <w:rPr>
          <w:rFonts w:ascii="Arial" w:hAnsi="Arial" w:cs="Arial"/>
          <w:u w:val="single"/>
        </w:rPr>
        <w:t xml:space="preserve"> and Disabilities</w:t>
      </w:r>
    </w:p>
    <w:p w:rsidR="00681303" w:rsidRPr="00681303" w:rsidRDefault="00681303" w:rsidP="00080617">
      <w:pPr>
        <w:spacing w:line="276" w:lineRule="auto"/>
        <w:rPr>
          <w:rFonts w:ascii="Arial" w:hAnsi="Arial" w:cs="Arial"/>
          <w:i/>
        </w:rPr>
      </w:pPr>
      <w:r w:rsidRPr="00681303">
        <w:rPr>
          <w:rFonts w:ascii="Arial" w:hAnsi="Arial" w:cs="Arial"/>
          <w:i/>
        </w:rPr>
        <w:t>Prior to enrolment, the College gathers info</w:t>
      </w:r>
      <w:r>
        <w:rPr>
          <w:rFonts w:ascii="Arial" w:hAnsi="Arial" w:cs="Arial"/>
          <w:i/>
        </w:rPr>
        <w:t xml:space="preserve">rmation about each SEND student </w:t>
      </w:r>
      <w:r w:rsidRPr="00681303">
        <w:rPr>
          <w:rFonts w:ascii="Arial" w:hAnsi="Arial" w:cs="Arial"/>
          <w:i/>
        </w:rPr>
        <w:t xml:space="preserve">to </w:t>
      </w:r>
      <w:r w:rsidR="00AF5EB6">
        <w:rPr>
          <w:rFonts w:ascii="Arial" w:hAnsi="Arial" w:cs="Arial"/>
          <w:i/>
        </w:rPr>
        <w:t>e</w:t>
      </w:r>
      <w:r w:rsidRPr="00681303">
        <w:rPr>
          <w:rFonts w:ascii="Arial" w:hAnsi="Arial" w:cs="Arial"/>
          <w:i/>
        </w:rPr>
        <w:t>nsure that the required provision is available on entry.  To this end, Callywith College:</w:t>
      </w:r>
    </w:p>
    <w:p w:rsidR="00681303" w:rsidRDefault="00681303" w:rsidP="00080617">
      <w:pPr>
        <w:spacing w:line="276" w:lineRule="auto"/>
        <w:rPr>
          <w:rFonts w:ascii="Arial" w:hAnsi="Arial" w:cs="Arial"/>
        </w:rPr>
      </w:pPr>
    </w:p>
    <w:p w:rsidR="00C705FD" w:rsidRPr="00681303" w:rsidRDefault="00C705FD" w:rsidP="00681303">
      <w:pPr>
        <w:pStyle w:val="ListParagraph"/>
        <w:numPr>
          <w:ilvl w:val="0"/>
          <w:numId w:val="2"/>
        </w:numPr>
        <w:spacing w:line="276" w:lineRule="auto"/>
        <w:rPr>
          <w:rFonts w:ascii="Arial" w:hAnsi="Arial" w:cs="Arial"/>
        </w:rPr>
      </w:pPr>
      <w:r w:rsidRPr="00681303">
        <w:rPr>
          <w:rFonts w:ascii="Arial" w:hAnsi="Arial" w:cs="Arial"/>
        </w:rPr>
        <w:t xml:space="preserve">liaises closely with </w:t>
      </w:r>
      <w:r w:rsidR="00681303">
        <w:rPr>
          <w:rFonts w:ascii="Arial" w:hAnsi="Arial" w:cs="Arial"/>
        </w:rPr>
        <w:t>each student’s previous setting</w:t>
      </w:r>
      <w:r w:rsidRPr="00681303">
        <w:rPr>
          <w:rFonts w:ascii="Arial" w:hAnsi="Arial" w:cs="Arial"/>
        </w:rPr>
        <w:t xml:space="preserve"> who share relevant information during the</w:t>
      </w:r>
      <w:r w:rsidR="00325BB7" w:rsidRPr="00681303">
        <w:rPr>
          <w:rFonts w:ascii="Arial" w:hAnsi="Arial" w:cs="Arial"/>
        </w:rPr>
        <w:t>ir</w:t>
      </w:r>
      <w:r w:rsidRPr="00681303">
        <w:rPr>
          <w:rFonts w:ascii="Arial" w:hAnsi="Arial" w:cs="Arial"/>
        </w:rPr>
        <w:t xml:space="preserve"> transition into Further Education</w:t>
      </w:r>
      <w:r w:rsidR="00325BB7" w:rsidRPr="00681303">
        <w:rPr>
          <w:rFonts w:ascii="Arial" w:hAnsi="Arial" w:cs="Arial"/>
        </w:rPr>
        <w:t>.</w:t>
      </w:r>
    </w:p>
    <w:p w:rsidR="00325BB7" w:rsidRPr="00681303" w:rsidRDefault="00325BB7" w:rsidP="00681303">
      <w:pPr>
        <w:pStyle w:val="ListParagraph"/>
        <w:numPr>
          <w:ilvl w:val="0"/>
          <w:numId w:val="2"/>
        </w:numPr>
        <w:spacing w:line="276" w:lineRule="auto"/>
        <w:rPr>
          <w:rFonts w:ascii="Arial" w:hAnsi="Arial" w:cs="Arial"/>
        </w:rPr>
      </w:pPr>
      <w:r w:rsidRPr="00681303">
        <w:rPr>
          <w:rFonts w:ascii="Arial" w:hAnsi="Arial" w:cs="Arial"/>
        </w:rPr>
        <w:t>li</w:t>
      </w:r>
      <w:r w:rsidR="00681303">
        <w:rPr>
          <w:rFonts w:ascii="Arial" w:hAnsi="Arial" w:cs="Arial"/>
        </w:rPr>
        <w:t>aises with Outside Agencies who</w:t>
      </w:r>
      <w:r w:rsidRPr="00681303">
        <w:rPr>
          <w:rFonts w:ascii="Arial" w:hAnsi="Arial" w:cs="Arial"/>
        </w:rPr>
        <w:t xml:space="preserve"> are already involved in supporting the student </w:t>
      </w:r>
    </w:p>
    <w:p w:rsidR="00C705FD" w:rsidRPr="00681303" w:rsidRDefault="00681303" w:rsidP="00681303">
      <w:pPr>
        <w:pStyle w:val="ListParagraph"/>
        <w:numPr>
          <w:ilvl w:val="0"/>
          <w:numId w:val="2"/>
        </w:numPr>
        <w:spacing w:line="276" w:lineRule="auto"/>
        <w:rPr>
          <w:rFonts w:ascii="Arial" w:hAnsi="Arial" w:cs="Arial"/>
        </w:rPr>
      </w:pPr>
      <w:r w:rsidRPr="00681303">
        <w:rPr>
          <w:rFonts w:ascii="Arial" w:hAnsi="Arial" w:cs="Arial"/>
        </w:rPr>
        <w:t>ensures that the</w:t>
      </w:r>
      <w:r w:rsidR="00C705FD" w:rsidRPr="00681303">
        <w:rPr>
          <w:rFonts w:ascii="Arial" w:hAnsi="Arial" w:cs="Arial"/>
        </w:rPr>
        <w:t xml:space="preserve"> SENDCo </w:t>
      </w:r>
      <w:r w:rsidRPr="00681303">
        <w:rPr>
          <w:rFonts w:ascii="Arial" w:hAnsi="Arial" w:cs="Arial"/>
        </w:rPr>
        <w:t xml:space="preserve">and / or a member of the Senior Management Team (SMT) </w:t>
      </w:r>
      <w:r w:rsidR="00C705FD" w:rsidRPr="00681303">
        <w:rPr>
          <w:rFonts w:ascii="Arial" w:hAnsi="Arial" w:cs="Arial"/>
        </w:rPr>
        <w:t xml:space="preserve">will also meet with students, parents / carers and </w:t>
      </w:r>
      <w:r w:rsidR="00325BB7" w:rsidRPr="00681303">
        <w:rPr>
          <w:rFonts w:ascii="Arial" w:hAnsi="Arial" w:cs="Arial"/>
        </w:rPr>
        <w:t>key workers from Outside Agencies to establish the neces</w:t>
      </w:r>
      <w:r w:rsidRPr="00681303">
        <w:rPr>
          <w:rFonts w:ascii="Arial" w:hAnsi="Arial" w:cs="Arial"/>
        </w:rPr>
        <w:t>sary provision required.</w:t>
      </w:r>
    </w:p>
    <w:p w:rsidR="00A17C4B" w:rsidRDefault="00A17C4B" w:rsidP="00080617">
      <w:pPr>
        <w:spacing w:line="276" w:lineRule="auto"/>
        <w:rPr>
          <w:rFonts w:ascii="Arial" w:hAnsi="Arial" w:cs="Arial"/>
        </w:rPr>
      </w:pPr>
    </w:p>
    <w:p w:rsidR="00325BB7" w:rsidRDefault="00325BB7" w:rsidP="00080617">
      <w:pPr>
        <w:spacing w:line="276" w:lineRule="auto"/>
        <w:rPr>
          <w:rFonts w:ascii="Arial" w:hAnsi="Arial" w:cs="Arial"/>
          <w:i/>
        </w:rPr>
      </w:pPr>
      <w:r w:rsidRPr="00681303">
        <w:rPr>
          <w:rFonts w:ascii="Arial" w:hAnsi="Arial" w:cs="Arial"/>
          <w:i/>
        </w:rPr>
        <w:t>At Callywith College, SEND are regarded as being either temporary, long-term or lifelong conditions that have an impact upon how a student learns, progresses and achieves.  Needs identification is an ongoing process</w:t>
      </w:r>
      <w:r w:rsidR="00402DDE" w:rsidRPr="00681303">
        <w:rPr>
          <w:rFonts w:ascii="Arial" w:hAnsi="Arial" w:cs="Arial"/>
          <w:i/>
        </w:rPr>
        <w:t xml:space="preserve"> which can include the following:</w:t>
      </w:r>
    </w:p>
    <w:p w:rsidR="00681303" w:rsidRPr="00681303" w:rsidRDefault="00681303" w:rsidP="00080617">
      <w:pPr>
        <w:spacing w:line="276" w:lineRule="auto"/>
        <w:rPr>
          <w:rFonts w:ascii="Arial" w:hAnsi="Arial" w:cs="Arial"/>
          <w:i/>
        </w:rPr>
      </w:pPr>
    </w:p>
    <w:p w:rsidR="00402DDE" w:rsidRPr="00D3653E" w:rsidRDefault="00402DDE" w:rsidP="00D3653E">
      <w:pPr>
        <w:pStyle w:val="ListParagraph"/>
        <w:numPr>
          <w:ilvl w:val="0"/>
          <w:numId w:val="3"/>
        </w:numPr>
        <w:spacing w:line="276" w:lineRule="auto"/>
        <w:rPr>
          <w:rFonts w:ascii="Arial" w:hAnsi="Arial" w:cs="Arial"/>
        </w:rPr>
      </w:pPr>
      <w:r w:rsidRPr="00D3653E">
        <w:rPr>
          <w:rFonts w:ascii="Arial" w:hAnsi="Arial" w:cs="Arial"/>
        </w:rPr>
        <w:t>Information pass</w:t>
      </w:r>
      <w:r w:rsidR="00705782">
        <w:rPr>
          <w:rFonts w:ascii="Arial" w:hAnsi="Arial" w:cs="Arial"/>
        </w:rPr>
        <w:t>ed on or a concern raised by a Parent / C</w:t>
      </w:r>
      <w:r w:rsidRPr="00D3653E">
        <w:rPr>
          <w:rFonts w:ascii="Arial" w:hAnsi="Arial" w:cs="Arial"/>
        </w:rPr>
        <w:t>arer</w:t>
      </w:r>
    </w:p>
    <w:p w:rsidR="00402DDE" w:rsidRPr="00D3653E" w:rsidRDefault="00402DDE" w:rsidP="00D3653E">
      <w:pPr>
        <w:pStyle w:val="ListParagraph"/>
        <w:numPr>
          <w:ilvl w:val="0"/>
          <w:numId w:val="3"/>
        </w:numPr>
        <w:spacing w:line="276" w:lineRule="auto"/>
        <w:rPr>
          <w:rFonts w:ascii="Arial" w:hAnsi="Arial" w:cs="Arial"/>
        </w:rPr>
      </w:pPr>
      <w:r w:rsidRPr="00D3653E">
        <w:rPr>
          <w:rFonts w:ascii="Arial" w:hAnsi="Arial" w:cs="Arial"/>
        </w:rPr>
        <w:t>Concerns raised by Lecturers (e.g.) through observations or underperformance in tests, assessments or mock examinations.</w:t>
      </w:r>
    </w:p>
    <w:p w:rsidR="00402DDE" w:rsidRDefault="00402DDE" w:rsidP="00080617">
      <w:pPr>
        <w:spacing w:line="276" w:lineRule="auto"/>
        <w:rPr>
          <w:rFonts w:ascii="Arial" w:hAnsi="Arial" w:cs="Arial"/>
        </w:rPr>
      </w:pPr>
    </w:p>
    <w:p w:rsidR="00B37347" w:rsidRPr="00A17C4B" w:rsidRDefault="00D3653E" w:rsidP="00080617">
      <w:pPr>
        <w:spacing w:line="276" w:lineRule="auto"/>
        <w:rPr>
          <w:rFonts w:ascii="Arial" w:hAnsi="Arial" w:cs="Arial"/>
          <w:i/>
        </w:rPr>
      </w:pPr>
      <w:r w:rsidRPr="00A17C4B">
        <w:rPr>
          <w:rFonts w:ascii="Arial" w:hAnsi="Arial" w:cs="Arial"/>
          <w:i/>
        </w:rPr>
        <w:t xml:space="preserve">Both </w:t>
      </w:r>
      <w:r w:rsidR="00A17C4B">
        <w:rPr>
          <w:rFonts w:ascii="Arial" w:hAnsi="Arial" w:cs="Arial"/>
          <w:i/>
        </w:rPr>
        <w:t xml:space="preserve">of the </w:t>
      </w:r>
      <w:r w:rsidRPr="00A17C4B">
        <w:rPr>
          <w:rFonts w:ascii="Arial" w:hAnsi="Arial" w:cs="Arial"/>
          <w:i/>
        </w:rPr>
        <w:t xml:space="preserve">above </w:t>
      </w:r>
      <w:r w:rsidR="00A17C4B">
        <w:rPr>
          <w:rFonts w:ascii="Arial" w:hAnsi="Arial" w:cs="Arial"/>
          <w:i/>
        </w:rPr>
        <w:t xml:space="preserve">sections </w:t>
      </w:r>
      <w:r w:rsidR="00B37347" w:rsidRPr="00A17C4B">
        <w:rPr>
          <w:rFonts w:ascii="Arial" w:hAnsi="Arial" w:cs="Arial"/>
          <w:i/>
        </w:rPr>
        <w:t>are not exhaustive</w:t>
      </w:r>
      <w:r w:rsidRPr="00A17C4B">
        <w:rPr>
          <w:rFonts w:ascii="Arial" w:hAnsi="Arial" w:cs="Arial"/>
          <w:i/>
        </w:rPr>
        <w:t xml:space="preserve">, but are indicative of the procedures followed. </w:t>
      </w:r>
    </w:p>
    <w:p w:rsidR="00C705FD" w:rsidRDefault="00C705FD" w:rsidP="00080617">
      <w:pPr>
        <w:spacing w:line="276" w:lineRule="auto"/>
        <w:rPr>
          <w:rFonts w:ascii="Arial" w:hAnsi="Arial" w:cs="Arial"/>
        </w:rPr>
      </w:pPr>
    </w:p>
    <w:p w:rsidR="00C445F8" w:rsidRPr="00C50ACA" w:rsidRDefault="00364EC2" w:rsidP="00080617">
      <w:pPr>
        <w:spacing w:line="276" w:lineRule="auto"/>
        <w:rPr>
          <w:rFonts w:ascii="Arial" w:hAnsi="Arial" w:cs="Arial"/>
          <w:u w:val="single"/>
        </w:rPr>
      </w:pPr>
      <w:r w:rsidRPr="00C50ACA">
        <w:rPr>
          <w:rFonts w:ascii="Arial" w:hAnsi="Arial" w:cs="Arial"/>
          <w:u w:val="single"/>
        </w:rPr>
        <w:t>Evaluating</w:t>
      </w:r>
      <w:r w:rsidR="00C445F8" w:rsidRPr="00C50ACA">
        <w:rPr>
          <w:rFonts w:ascii="Arial" w:hAnsi="Arial" w:cs="Arial"/>
          <w:u w:val="single"/>
        </w:rPr>
        <w:t xml:space="preserve"> the </w:t>
      </w:r>
      <w:r w:rsidRPr="00C50ACA">
        <w:rPr>
          <w:rFonts w:ascii="Arial" w:hAnsi="Arial" w:cs="Arial"/>
          <w:u w:val="single"/>
        </w:rPr>
        <w:t>Effectiveness of Provision for S</w:t>
      </w:r>
      <w:r w:rsidR="00C445F8" w:rsidRPr="00C50ACA">
        <w:rPr>
          <w:rFonts w:ascii="Arial" w:hAnsi="Arial" w:cs="Arial"/>
          <w:u w:val="single"/>
        </w:rPr>
        <w:t>tudents with SEND</w:t>
      </w:r>
    </w:p>
    <w:p w:rsidR="006D2669" w:rsidRPr="00C50ACA" w:rsidRDefault="00364EC2" w:rsidP="00080617">
      <w:pPr>
        <w:spacing w:line="276" w:lineRule="auto"/>
        <w:rPr>
          <w:rFonts w:ascii="Arial" w:hAnsi="Arial" w:cs="Arial"/>
        </w:rPr>
      </w:pPr>
      <w:r w:rsidRPr="00C50ACA">
        <w:rPr>
          <w:rFonts w:ascii="Arial" w:hAnsi="Arial" w:cs="Arial"/>
        </w:rPr>
        <w:t xml:space="preserve">It is the </w:t>
      </w:r>
      <w:r w:rsidR="00676709" w:rsidRPr="00C50ACA">
        <w:rPr>
          <w:rFonts w:ascii="Arial" w:hAnsi="Arial" w:cs="Arial"/>
        </w:rPr>
        <w:t>SENDCo</w:t>
      </w:r>
      <w:r w:rsidRPr="00C50ACA">
        <w:rPr>
          <w:rFonts w:ascii="Arial" w:hAnsi="Arial" w:cs="Arial"/>
        </w:rPr>
        <w:t xml:space="preserve">’s responsibility to ensure that the provision for </w:t>
      </w:r>
      <w:r w:rsidR="001F2ED2" w:rsidRPr="00C50ACA">
        <w:rPr>
          <w:rFonts w:ascii="Arial" w:hAnsi="Arial" w:cs="Arial"/>
        </w:rPr>
        <w:t xml:space="preserve">students with </w:t>
      </w:r>
      <w:r w:rsidR="005A24FC" w:rsidRPr="00C50ACA">
        <w:rPr>
          <w:rFonts w:ascii="Arial" w:hAnsi="Arial" w:cs="Arial"/>
        </w:rPr>
        <w:t>SEND has a positive impact</w:t>
      </w:r>
      <w:r w:rsidR="006D2669" w:rsidRPr="00C50ACA">
        <w:rPr>
          <w:rFonts w:ascii="Arial" w:hAnsi="Arial" w:cs="Arial"/>
        </w:rPr>
        <w:t xml:space="preserve"> </w:t>
      </w:r>
      <w:r w:rsidR="00384889" w:rsidRPr="00C50ACA">
        <w:rPr>
          <w:rFonts w:ascii="Arial" w:hAnsi="Arial" w:cs="Arial"/>
        </w:rPr>
        <w:t xml:space="preserve">and that </w:t>
      </w:r>
      <w:r w:rsidR="00EF34E5" w:rsidRPr="00C50ACA">
        <w:rPr>
          <w:rFonts w:ascii="Arial" w:hAnsi="Arial" w:cs="Arial"/>
        </w:rPr>
        <w:t>the</w:t>
      </w:r>
      <w:r w:rsidR="00384889" w:rsidRPr="00C50ACA">
        <w:rPr>
          <w:rFonts w:ascii="Arial" w:hAnsi="Arial" w:cs="Arial"/>
        </w:rPr>
        <w:t xml:space="preserve"> resources </w:t>
      </w:r>
      <w:r w:rsidR="00EF34E5" w:rsidRPr="00C50ACA">
        <w:rPr>
          <w:rFonts w:ascii="Arial" w:hAnsi="Arial" w:cs="Arial"/>
        </w:rPr>
        <w:t xml:space="preserve">used </w:t>
      </w:r>
      <w:r w:rsidR="006D2669" w:rsidRPr="00C50ACA">
        <w:rPr>
          <w:rFonts w:ascii="Arial" w:hAnsi="Arial" w:cs="Arial"/>
        </w:rPr>
        <w:t xml:space="preserve">in supporting them </w:t>
      </w:r>
      <w:r w:rsidR="00384889" w:rsidRPr="00C50ACA">
        <w:rPr>
          <w:rFonts w:ascii="Arial" w:hAnsi="Arial" w:cs="Arial"/>
        </w:rPr>
        <w:t>are allocated effectively, with measureable outcomes</w:t>
      </w:r>
      <w:r w:rsidR="006D2669" w:rsidRPr="00C50ACA">
        <w:rPr>
          <w:rFonts w:ascii="Arial" w:hAnsi="Arial" w:cs="Arial"/>
        </w:rPr>
        <w:t xml:space="preserve">.  </w:t>
      </w:r>
    </w:p>
    <w:p w:rsidR="00C445F8" w:rsidRPr="00C50ACA" w:rsidRDefault="006D2669" w:rsidP="00080617">
      <w:pPr>
        <w:spacing w:line="276" w:lineRule="auto"/>
        <w:rPr>
          <w:rFonts w:ascii="Arial" w:hAnsi="Arial" w:cs="Arial"/>
        </w:rPr>
      </w:pPr>
      <w:r w:rsidRPr="00C50ACA">
        <w:rPr>
          <w:rFonts w:ascii="Arial" w:hAnsi="Arial" w:cs="Arial"/>
        </w:rPr>
        <w:t>Support Staff are directly managed by the SENDCo and report back on a daily basis</w:t>
      </w:r>
      <w:r w:rsidR="00C20637" w:rsidRPr="00C50ACA">
        <w:rPr>
          <w:rFonts w:ascii="Arial" w:hAnsi="Arial" w:cs="Arial"/>
        </w:rPr>
        <w:t xml:space="preserve"> using the College’s secure </w:t>
      </w:r>
      <w:r w:rsidRPr="00C50ACA">
        <w:rPr>
          <w:rFonts w:ascii="Arial" w:hAnsi="Arial" w:cs="Arial"/>
        </w:rPr>
        <w:t xml:space="preserve">tracking </w:t>
      </w:r>
      <w:r w:rsidR="00C20637" w:rsidRPr="00C50ACA">
        <w:rPr>
          <w:rFonts w:ascii="Arial" w:hAnsi="Arial" w:cs="Arial"/>
        </w:rPr>
        <w:t xml:space="preserve">and monitoring systems.  </w:t>
      </w:r>
      <w:r w:rsidRPr="00C50ACA">
        <w:rPr>
          <w:rFonts w:ascii="Arial" w:hAnsi="Arial" w:cs="Arial"/>
        </w:rPr>
        <w:t xml:space="preserve">This is followed by a formal weekly </w:t>
      </w:r>
      <w:r w:rsidR="00C20637" w:rsidRPr="00C50ACA">
        <w:rPr>
          <w:rFonts w:ascii="Arial" w:hAnsi="Arial" w:cs="Arial"/>
        </w:rPr>
        <w:t xml:space="preserve">Support Staff </w:t>
      </w:r>
      <w:r w:rsidRPr="00C50ACA">
        <w:rPr>
          <w:rFonts w:ascii="Arial" w:hAnsi="Arial" w:cs="Arial"/>
        </w:rPr>
        <w:t xml:space="preserve">meeting where student progress, </w:t>
      </w:r>
      <w:r w:rsidR="00C20637" w:rsidRPr="00C50ACA">
        <w:rPr>
          <w:rFonts w:ascii="Arial" w:hAnsi="Arial" w:cs="Arial"/>
        </w:rPr>
        <w:t xml:space="preserve">engagement and the </w:t>
      </w:r>
      <w:r w:rsidRPr="00C50ACA">
        <w:rPr>
          <w:rFonts w:ascii="Arial" w:hAnsi="Arial" w:cs="Arial"/>
        </w:rPr>
        <w:t xml:space="preserve">effectiveness of provision </w:t>
      </w:r>
      <w:r w:rsidR="00C20637" w:rsidRPr="00C50ACA">
        <w:rPr>
          <w:rFonts w:ascii="Arial" w:hAnsi="Arial" w:cs="Arial"/>
        </w:rPr>
        <w:t xml:space="preserve">are discussed </w:t>
      </w:r>
      <w:r w:rsidRPr="00C50ACA">
        <w:rPr>
          <w:rFonts w:ascii="Arial" w:hAnsi="Arial" w:cs="Arial"/>
        </w:rPr>
        <w:t xml:space="preserve">as part of an ongoing </w:t>
      </w:r>
      <w:r w:rsidRPr="00C50ACA">
        <w:rPr>
          <w:rFonts w:ascii="Arial" w:hAnsi="Arial" w:cs="Arial"/>
          <w:i/>
        </w:rPr>
        <w:t>Assess-Plan-Do-Review</w:t>
      </w:r>
      <w:r w:rsidRPr="00C50ACA">
        <w:rPr>
          <w:rFonts w:ascii="Arial" w:hAnsi="Arial" w:cs="Arial"/>
        </w:rPr>
        <w:t xml:space="preserve"> cycle.</w:t>
      </w:r>
    </w:p>
    <w:p w:rsidR="00676709" w:rsidRPr="00C50ACA" w:rsidRDefault="00C20637" w:rsidP="00080617">
      <w:pPr>
        <w:spacing w:line="276" w:lineRule="auto"/>
        <w:rPr>
          <w:rFonts w:ascii="Arial" w:hAnsi="Arial" w:cs="Arial"/>
        </w:rPr>
      </w:pPr>
      <w:r w:rsidRPr="00C50ACA">
        <w:rPr>
          <w:rFonts w:ascii="Arial" w:hAnsi="Arial" w:cs="Arial"/>
        </w:rPr>
        <w:t xml:space="preserve">The SENDCo and </w:t>
      </w:r>
      <w:r w:rsidR="00676709" w:rsidRPr="00C50ACA">
        <w:rPr>
          <w:rFonts w:ascii="Arial" w:hAnsi="Arial" w:cs="Arial"/>
        </w:rPr>
        <w:t>Support Staff</w:t>
      </w:r>
      <w:r w:rsidRPr="00C50ACA">
        <w:rPr>
          <w:rFonts w:ascii="Arial" w:hAnsi="Arial" w:cs="Arial"/>
        </w:rPr>
        <w:t xml:space="preserve"> also liaise directly with Lecturing Staff to ensure that existing or revised support strategies are implemented </w:t>
      </w:r>
      <w:r w:rsidR="00462A62" w:rsidRPr="00C50ACA">
        <w:rPr>
          <w:rFonts w:ascii="Arial" w:hAnsi="Arial" w:cs="Arial"/>
        </w:rPr>
        <w:t>effectively, as well as offering additional guidance when required.</w:t>
      </w:r>
      <w:r w:rsidR="00C50ACA" w:rsidRPr="00C50ACA">
        <w:rPr>
          <w:rFonts w:ascii="Arial" w:hAnsi="Arial" w:cs="Arial"/>
        </w:rPr>
        <w:t xml:space="preserve">  This contributes to a learning environment where all staff focus upon the aim of raising achievement for SEND students through high quality teaching and learning.</w:t>
      </w:r>
    </w:p>
    <w:p w:rsidR="00C50ACA" w:rsidRPr="00C50ACA" w:rsidRDefault="00C50ACA" w:rsidP="00080617">
      <w:pPr>
        <w:spacing w:line="276" w:lineRule="auto"/>
        <w:rPr>
          <w:rFonts w:ascii="Arial" w:hAnsi="Arial" w:cs="Arial"/>
        </w:rPr>
      </w:pPr>
      <w:r w:rsidRPr="00C50ACA">
        <w:rPr>
          <w:rFonts w:ascii="Arial" w:hAnsi="Arial" w:cs="Arial"/>
        </w:rPr>
        <w:t>The ongoing evaluation of the College’s SEND provision is then shared</w:t>
      </w:r>
      <w:r w:rsidR="00125AF9">
        <w:rPr>
          <w:rFonts w:ascii="Arial" w:hAnsi="Arial" w:cs="Arial"/>
        </w:rPr>
        <w:t xml:space="preserve"> with the SMT, the SEND Trustee</w:t>
      </w:r>
      <w:r w:rsidRPr="00C50ACA">
        <w:rPr>
          <w:rFonts w:ascii="Arial" w:hAnsi="Arial" w:cs="Arial"/>
        </w:rPr>
        <w:t xml:space="preserve"> a</w:t>
      </w:r>
      <w:r w:rsidR="00B11780">
        <w:rPr>
          <w:rFonts w:ascii="Arial" w:hAnsi="Arial" w:cs="Arial"/>
        </w:rPr>
        <w:t>nd the Board of Trustees, following the guidance set out in</w:t>
      </w:r>
      <w:r w:rsidRPr="00C50ACA">
        <w:rPr>
          <w:rFonts w:ascii="Arial" w:hAnsi="Arial" w:cs="Arial"/>
        </w:rPr>
        <w:t xml:space="preserve"> Callywith College’s Special Educational Needs and Disability Policy.</w:t>
      </w:r>
    </w:p>
    <w:p w:rsidR="00C50ACA" w:rsidRDefault="00C50ACA" w:rsidP="00080617">
      <w:pPr>
        <w:spacing w:line="276" w:lineRule="auto"/>
        <w:rPr>
          <w:rFonts w:ascii="Arial" w:hAnsi="Arial" w:cs="Arial"/>
          <w:highlight w:val="yellow"/>
        </w:rPr>
      </w:pPr>
    </w:p>
    <w:p w:rsidR="00B11780" w:rsidRPr="00B11780" w:rsidRDefault="00B11780" w:rsidP="00080617">
      <w:pPr>
        <w:spacing w:line="276" w:lineRule="auto"/>
        <w:rPr>
          <w:rFonts w:ascii="Arial" w:hAnsi="Arial" w:cs="Arial"/>
          <w:u w:val="single"/>
        </w:rPr>
      </w:pPr>
      <w:r w:rsidRPr="00B11780">
        <w:rPr>
          <w:rFonts w:ascii="Arial" w:hAnsi="Arial" w:cs="Arial"/>
          <w:u w:val="single"/>
        </w:rPr>
        <w:t>Consultation and Ownership of Learning</w:t>
      </w:r>
    </w:p>
    <w:p w:rsidR="007A4A53" w:rsidRDefault="00B11780" w:rsidP="00080617">
      <w:pPr>
        <w:spacing w:line="276" w:lineRule="auto"/>
        <w:rPr>
          <w:rFonts w:ascii="Arial" w:hAnsi="Arial" w:cs="Arial"/>
        </w:rPr>
      </w:pPr>
      <w:r w:rsidRPr="00B73ACC">
        <w:rPr>
          <w:rFonts w:ascii="Arial" w:hAnsi="Arial" w:cs="Arial"/>
        </w:rPr>
        <w:t xml:space="preserve">Callywith College believes that students with SEND should be consulted about their learning and progress and </w:t>
      </w:r>
      <w:r w:rsidR="00D3517F" w:rsidRPr="00B73ACC">
        <w:rPr>
          <w:rFonts w:ascii="Arial" w:hAnsi="Arial" w:cs="Arial"/>
        </w:rPr>
        <w:t xml:space="preserve">also be </w:t>
      </w:r>
      <w:r w:rsidRPr="00B73ACC">
        <w:rPr>
          <w:rFonts w:ascii="Arial" w:hAnsi="Arial" w:cs="Arial"/>
        </w:rPr>
        <w:t xml:space="preserve">given a </w:t>
      </w:r>
      <w:r w:rsidR="00D3517F" w:rsidRPr="00B73ACC">
        <w:rPr>
          <w:rFonts w:ascii="Arial" w:hAnsi="Arial" w:cs="Arial"/>
        </w:rPr>
        <w:t>voice regarding their provision</w:t>
      </w:r>
      <w:r w:rsidR="003B3B8F" w:rsidRPr="00B73ACC">
        <w:rPr>
          <w:rFonts w:ascii="Arial" w:hAnsi="Arial" w:cs="Arial"/>
        </w:rPr>
        <w:t xml:space="preserve"> t</w:t>
      </w:r>
      <w:r w:rsidR="00BC4561" w:rsidRPr="00B73ACC">
        <w:rPr>
          <w:rFonts w:ascii="Arial" w:hAnsi="Arial" w:cs="Arial"/>
        </w:rPr>
        <w:t xml:space="preserve">o help create a </w:t>
      </w:r>
      <w:r w:rsidR="003B3B8F" w:rsidRPr="00B73ACC">
        <w:rPr>
          <w:rFonts w:ascii="Arial" w:hAnsi="Arial" w:cs="Arial"/>
        </w:rPr>
        <w:t xml:space="preserve">sense of ownership </w:t>
      </w:r>
      <w:r w:rsidR="00BC4561" w:rsidRPr="00B73ACC">
        <w:rPr>
          <w:rFonts w:ascii="Arial" w:hAnsi="Arial" w:cs="Arial"/>
        </w:rPr>
        <w:t xml:space="preserve">and investment </w:t>
      </w:r>
      <w:r w:rsidR="003B3B8F" w:rsidRPr="00B73ACC">
        <w:rPr>
          <w:rFonts w:ascii="Arial" w:hAnsi="Arial" w:cs="Arial"/>
        </w:rPr>
        <w:t>in their education</w:t>
      </w:r>
      <w:r w:rsidR="00D3517F" w:rsidRPr="00B73ACC">
        <w:rPr>
          <w:rFonts w:ascii="Arial" w:hAnsi="Arial" w:cs="Arial"/>
        </w:rPr>
        <w:t>.</w:t>
      </w:r>
      <w:r w:rsidR="003B3B8F" w:rsidRPr="00B73ACC">
        <w:rPr>
          <w:rFonts w:ascii="Arial" w:hAnsi="Arial" w:cs="Arial"/>
        </w:rPr>
        <w:t xml:space="preserve">  To this end, students with SEND have weekly 1:1 meetings with the SENDCo to discuss their learning, the nature of their support and any pastoral issues they may have.  This information is then shared</w:t>
      </w:r>
      <w:r w:rsidR="00B73ACC" w:rsidRPr="00B73ACC">
        <w:rPr>
          <w:rFonts w:ascii="Arial" w:hAnsi="Arial" w:cs="Arial"/>
        </w:rPr>
        <w:t>, if necessary,</w:t>
      </w:r>
      <w:r w:rsidR="003B3B8F" w:rsidRPr="00B73ACC">
        <w:rPr>
          <w:rFonts w:ascii="Arial" w:hAnsi="Arial" w:cs="Arial"/>
        </w:rPr>
        <w:t xml:space="preserve"> with the relevant Colleagues (Support and Lecturing Staff, Student Services</w:t>
      </w:r>
      <w:r w:rsidR="009042C9">
        <w:rPr>
          <w:rFonts w:ascii="Arial" w:hAnsi="Arial" w:cs="Arial"/>
        </w:rPr>
        <w:t>, SMT</w:t>
      </w:r>
      <w:r w:rsidR="003B3B8F" w:rsidRPr="00B73ACC">
        <w:rPr>
          <w:rFonts w:ascii="Arial" w:hAnsi="Arial" w:cs="Arial"/>
        </w:rPr>
        <w:t>) to ensure that any reasonable change or recommendations are implemented.  In addition to this, students with SEND also have a weekly meeting with their tutor where support, progress and ac</w:t>
      </w:r>
      <w:r w:rsidR="00BC4561" w:rsidRPr="00B73ACC">
        <w:rPr>
          <w:rFonts w:ascii="Arial" w:hAnsi="Arial" w:cs="Arial"/>
        </w:rPr>
        <w:t>hievement can also be discussed.</w:t>
      </w:r>
      <w:r w:rsidR="00C60E87" w:rsidRPr="00B73ACC">
        <w:rPr>
          <w:rFonts w:ascii="Arial" w:hAnsi="Arial" w:cs="Arial"/>
        </w:rPr>
        <w:t xml:space="preserve">  </w:t>
      </w:r>
      <w:r w:rsidR="00B73ACC">
        <w:rPr>
          <w:rFonts w:ascii="Arial" w:hAnsi="Arial" w:cs="Arial"/>
        </w:rPr>
        <w:t>All students have formal termly reviews with their tutor to discuss progress, achievement and target setting.</w:t>
      </w:r>
    </w:p>
    <w:p w:rsidR="00BC4561" w:rsidRDefault="004C5DDB" w:rsidP="00080617">
      <w:pPr>
        <w:spacing w:line="276" w:lineRule="auto"/>
        <w:rPr>
          <w:rFonts w:ascii="Arial" w:hAnsi="Arial" w:cs="Arial"/>
        </w:rPr>
      </w:pPr>
      <w:r>
        <w:rPr>
          <w:rFonts w:ascii="Arial" w:hAnsi="Arial" w:cs="Arial"/>
        </w:rPr>
        <w:t xml:space="preserve">Parents / Carers of SEND students are also invited to be part of the support process and are kept involved and informed </w:t>
      </w:r>
      <w:r w:rsidR="00261036">
        <w:rPr>
          <w:rFonts w:ascii="Arial" w:hAnsi="Arial" w:cs="Arial"/>
        </w:rPr>
        <w:t>throughout the academic year.</w:t>
      </w:r>
      <w:r w:rsidR="00065AA5">
        <w:rPr>
          <w:rFonts w:ascii="Arial" w:hAnsi="Arial" w:cs="Arial"/>
        </w:rPr>
        <w:t xml:space="preserve">  Students with SEND who are in receipt of an Edu</w:t>
      </w:r>
      <w:r w:rsidR="00C92BAC">
        <w:rPr>
          <w:rFonts w:ascii="Arial" w:hAnsi="Arial" w:cs="Arial"/>
        </w:rPr>
        <w:t xml:space="preserve">cation, Health and Care Plan (EHCP) and their Parents / Carers </w:t>
      </w:r>
      <w:r w:rsidR="00065AA5">
        <w:rPr>
          <w:rFonts w:ascii="Arial" w:hAnsi="Arial" w:cs="Arial"/>
        </w:rPr>
        <w:t xml:space="preserve">work with the </w:t>
      </w:r>
      <w:r w:rsidR="009042C9">
        <w:rPr>
          <w:rFonts w:ascii="Arial" w:hAnsi="Arial" w:cs="Arial"/>
        </w:rPr>
        <w:t xml:space="preserve">SENDCo and other key members of staff as part of the </w:t>
      </w:r>
      <w:r w:rsidR="009042C9" w:rsidRPr="009042C9">
        <w:rPr>
          <w:rFonts w:ascii="Arial" w:hAnsi="Arial" w:cs="Arial"/>
          <w:i/>
        </w:rPr>
        <w:t>Assess-Plan-Do-Review</w:t>
      </w:r>
      <w:r w:rsidR="009042C9">
        <w:rPr>
          <w:rFonts w:ascii="Arial" w:hAnsi="Arial" w:cs="Arial"/>
        </w:rPr>
        <w:t xml:space="preserve"> cycle of provision.</w:t>
      </w:r>
    </w:p>
    <w:p w:rsidR="00C92BAC" w:rsidRDefault="00C92BAC" w:rsidP="00080617">
      <w:pPr>
        <w:spacing w:line="276" w:lineRule="auto"/>
        <w:rPr>
          <w:rFonts w:ascii="Arial" w:hAnsi="Arial" w:cs="Arial"/>
        </w:rPr>
      </w:pPr>
    </w:p>
    <w:p w:rsidR="004C5DDB" w:rsidRDefault="004C5DDB" w:rsidP="00080617">
      <w:pPr>
        <w:spacing w:line="276" w:lineRule="auto"/>
        <w:rPr>
          <w:rFonts w:ascii="Arial" w:hAnsi="Arial" w:cs="Arial"/>
        </w:rPr>
      </w:pPr>
      <w:r>
        <w:rPr>
          <w:rFonts w:ascii="Arial" w:hAnsi="Arial" w:cs="Arial"/>
        </w:rPr>
        <w:t xml:space="preserve">Following Open Day / Evening events, Parents / Carers of SEND students can arrange with the SENDCo to visit Callywith College to discuss specific learning </w:t>
      </w:r>
      <w:r w:rsidR="00261036">
        <w:rPr>
          <w:rFonts w:ascii="Arial" w:hAnsi="Arial" w:cs="Arial"/>
        </w:rPr>
        <w:t xml:space="preserve">or access </w:t>
      </w:r>
      <w:r>
        <w:rPr>
          <w:rFonts w:ascii="Arial" w:hAnsi="Arial" w:cs="Arial"/>
        </w:rPr>
        <w:t xml:space="preserve">requirements, </w:t>
      </w:r>
      <w:r w:rsidR="00261036">
        <w:rPr>
          <w:rFonts w:ascii="Arial" w:hAnsi="Arial" w:cs="Arial"/>
        </w:rPr>
        <w:t xml:space="preserve">familiarise themselves with the campus, and have the opportunity to </w:t>
      </w:r>
      <w:r>
        <w:rPr>
          <w:rFonts w:ascii="Arial" w:hAnsi="Arial" w:cs="Arial"/>
        </w:rPr>
        <w:t xml:space="preserve">experience </w:t>
      </w:r>
      <w:r w:rsidR="00261036">
        <w:rPr>
          <w:rFonts w:ascii="Arial" w:hAnsi="Arial" w:cs="Arial"/>
        </w:rPr>
        <w:t>some subject specific learning</w:t>
      </w:r>
      <w:r>
        <w:rPr>
          <w:rFonts w:ascii="Arial" w:hAnsi="Arial" w:cs="Arial"/>
        </w:rPr>
        <w:t xml:space="preserve"> </w:t>
      </w:r>
      <w:r w:rsidR="00261036">
        <w:rPr>
          <w:rFonts w:ascii="Arial" w:hAnsi="Arial" w:cs="Arial"/>
        </w:rPr>
        <w:t>prior to interview.</w:t>
      </w:r>
    </w:p>
    <w:p w:rsidR="00261036" w:rsidRDefault="00261036" w:rsidP="00080617">
      <w:pPr>
        <w:spacing w:line="276" w:lineRule="auto"/>
        <w:rPr>
          <w:rFonts w:ascii="Arial" w:hAnsi="Arial" w:cs="Arial"/>
        </w:rPr>
      </w:pPr>
      <w:r>
        <w:rPr>
          <w:rFonts w:ascii="Arial" w:hAnsi="Arial" w:cs="Arial"/>
        </w:rPr>
        <w:t xml:space="preserve">At the beginning of the first term there is a Parents / Carers Information Evening, followed by two Parent / Carer Evenings </w:t>
      </w:r>
      <w:r w:rsidR="00065AA5">
        <w:rPr>
          <w:rFonts w:ascii="Arial" w:hAnsi="Arial" w:cs="Arial"/>
        </w:rPr>
        <w:t>in the following terms</w:t>
      </w:r>
      <w:r>
        <w:rPr>
          <w:rFonts w:ascii="Arial" w:hAnsi="Arial" w:cs="Arial"/>
        </w:rPr>
        <w:t xml:space="preserve">.  Additional Information Evenings for Parents / Carers </w:t>
      </w:r>
      <w:r w:rsidR="00065AA5">
        <w:rPr>
          <w:rFonts w:ascii="Arial" w:hAnsi="Arial" w:cs="Arial"/>
        </w:rPr>
        <w:t xml:space="preserve">(e.g.) Progression into Higher Education, </w:t>
      </w:r>
      <w:r>
        <w:rPr>
          <w:rFonts w:ascii="Arial" w:hAnsi="Arial" w:cs="Arial"/>
        </w:rPr>
        <w:t>are ongoing throughout the</w:t>
      </w:r>
      <w:r w:rsidR="00065AA5">
        <w:rPr>
          <w:rFonts w:ascii="Arial" w:hAnsi="Arial" w:cs="Arial"/>
        </w:rPr>
        <w:t xml:space="preserve"> College year.</w:t>
      </w:r>
    </w:p>
    <w:p w:rsidR="00065AA5" w:rsidRPr="00E96187" w:rsidRDefault="00065AA5" w:rsidP="00080617">
      <w:pPr>
        <w:spacing w:line="276" w:lineRule="auto"/>
        <w:rPr>
          <w:rFonts w:ascii="Arial" w:hAnsi="Arial" w:cs="Arial"/>
        </w:rPr>
      </w:pPr>
      <w:r>
        <w:rPr>
          <w:rFonts w:ascii="Arial" w:hAnsi="Arial" w:cs="Arial"/>
        </w:rPr>
        <w:t>Parent / Carers can request further meetings at any point and are also kept informed through telephone calls, emails or letters.</w:t>
      </w:r>
    </w:p>
    <w:p w:rsidR="00B11780" w:rsidRPr="004C5DDB" w:rsidRDefault="009F281B" w:rsidP="00080617">
      <w:pPr>
        <w:spacing w:line="276" w:lineRule="auto"/>
        <w:rPr>
          <w:rFonts w:ascii="Arial" w:hAnsi="Arial" w:cs="Arial"/>
        </w:rPr>
      </w:pPr>
      <w:r w:rsidRPr="004C5DDB">
        <w:rPr>
          <w:rFonts w:ascii="Arial" w:hAnsi="Arial" w:cs="Arial"/>
        </w:rPr>
        <w:t xml:space="preserve">Students are also made aware that </w:t>
      </w:r>
      <w:r w:rsidR="00D3517F" w:rsidRPr="004C5DDB">
        <w:rPr>
          <w:rFonts w:ascii="Arial" w:hAnsi="Arial" w:cs="Arial"/>
        </w:rPr>
        <w:t xml:space="preserve">they have a right to request </w:t>
      </w:r>
      <w:r w:rsidRPr="004C5DDB">
        <w:rPr>
          <w:rFonts w:ascii="Arial" w:hAnsi="Arial" w:cs="Arial"/>
        </w:rPr>
        <w:t>any information held</w:t>
      </w:r>
      <w:r w:rsidR="00D3517F" w:rsidRPr="004C5DDB">
        <w:rPr>
          <w:rFonts w:ascii="Arial" w:hAnsi="Arial" w:cs="Arial"/>
        </w:rPr>
        <w:t xml:space="preserve"> by the College under the guidance set out in the Data Protection Act (1998) and by the Information Commissioner’s Office.</w:t>
      </w:r>
    </w:p>
    <w:p w:rsidR="00EF3085" w:rsidRPr="00EF3085" w:rsidRDefault="00EF3085" w:rsidP="00080617">
      <w:pPr>
        <w:spacing w:line="276" w:lineRule="auto"/>
        <w:rPr>
          <w:rFonts w:ascii="Arial" w:hAnsi="Arial" w:cs="Arial"/>
          <w:u w:val="single"/>
        </w:rPr>
      </w:pPr>
    </w:p>
    <w:p w:rsidR="00717036" w:rsidRPr="00EF3085" w:rsidRDefault="002A3D57" w:rsidP="00080617">
      <w:pPr>
        <w:spacing w:line="276" w:lineRule="auto"/>
        <w:rPr>
          <w:rFonts w:ascii="Arial" w:hAnsi="Arial" w:cs="Arial"/>
          <w:u w:val="single"/>
        </w:rPr>
      </w:pPr>
      <w:r>
        <w:rPr>
          <w:rFonts w:ascii="Arial" w:hAnsi="Arial" w:cs="Arial"/>
          <w:u w:val="single"/>
        </w:rPr>
        <w:t>Te</w:t>
      </w:r>
      <w:r w:rsidR="00A56B54">
        <w:rPr>
          <w:rFonts w:ascii="Arial" w:hAnsi="Arial" w:cs="Arial"/>
          <w:u w:val="single"/>
        </w:rPr>
        <w:t xml:space="preserve">aching and </w:t>
      </w:r>
      <w:r>
        <w:rPr>
          <w:rFonts w:ascii="Arial" w:hAnsi="Arial" w:cs="Arial"/>
          <w:u w:val="single"/>
        </w:rPr>
        <w:t>Learning for SEND S</w:t>
      </w:r>
      <w:r w:rsidR="00717036" w:rsidRPr="00EF3085">
        <w:rPr>
          <w:rFonts w:ascii="Arial" w:hAnsi="Arial" w:cs="Arial"/>
          <w:u w:val="single"/>
        </w:rPr>
        <w:t>tudents</w:t>
      </w:r>
    </w:p>
    <w:p w:rsidR="00A56B54" w:rsidRDefault="00A56B54" w:rsidP="00080617">
      <w:pPr>
        <w:spacing w:line="276" w:lineRule="auto"/>
        <w:rPr>
          <w:rFonts w:ascii="Arial" w:hAnsi="Arial" w:cs="Arial"/>
        </w:rPr>
      </w:pPr>
      <w:r>
        <w:rPr>
          <w:rFonts w:ascii="Arial" w:hAnsi="Arial" w:cs="Arial"/>
        </w:rPr>
        <w:t>It is the SENDCo’s responsibility to ensure that all Lecturing and Support Staff have a clear understanding of the needs and requirements of each SEND student.  These considerations must include the learning environment, delivery and accessibility of course materials</w:t>
      </w:r>
      <w:r w:rsidR="004F252A">
        <w:rPr>
          <w:rFonts w:ascii="Arial" w:hAnsi="Arial" w:cs="Arial"/>
        </w:rPr>
        <w:t xml:space="preserve"> (e.g.) being mindful of specific learning styles (visual, auditory and kinaesthetic), </w:t>
      </w:r>
      <w:r w:rsidR="00E75498">
        <w:rPr>
          <w:rFonts w:ascii="Arial" w:hAnsi="Arial" w:cs="Arial"/>
        </w:rPr>
        <w:t>small group or 1:1 learning, adapted</w:t>
      </w:r>
      <w:r w:rsidR="004F252A">
        <w:rPr>
          <w:rFonts w:ascii="Arial" w:hAnsi="Arial" w:cs="Arial"/>
        </w:rPr>
        <w:t xml:space="preserve"> resources</w:t>
      </w:r>
      <w:r w:rsidR="00E75498">
        <w:rPr>
          <w:rFonts w:ascii="Arial" w:hAnsi="Arial" w:cs="Arial"/>
        </w:rPr>
        <w:t xml:space="preserve"> and </w:t>
      </w:r>
      <w:r w:rsidR="004F252A">
        <w:rPr>
          <w:rFonts w:ascii="Arial" w:hAnsi="Arial" w:cs="Arial"/>
        </w:rPr>
        <w:t>pre-teach and consolidation materi</w:t>
      </w:r>
      <w:r w:rsidR="00E75498">
        <w:rPr>
          <w:rFonts w:ascii="Arial" w:hAnsi="Arial" w:cs="Arial"/>
        </w:rPr>
        <w:t xml:space="preserve">als being made available on the Virtual Learning Environment. </w:t>
      </w:r>
      <w:r>
        <w:rPr>
          <w:rFonts w:ascii="Arial" w:hAnsi="Arial" w:cs="Arial"/>
        </w:rPr>
        <w:t xml:space="preserve">  Staff are given guidance and training in meeting these needs and support when required</w:t>
      </w:r>
      <w:r w:rsidR="00407B38">
        <w:rPr>
          <w:rFonts w:ascii="Arial" w:hAnsi="Arial" w:cs="Arial"/>
        </w:rPr>
        <w:t xml:space="preserve">.  The SENDCo also ensures that the quality of teaching and provision is </w:t>
      </w:r>
      <w:r w:rsidR="00F6611C">
        <w:rPr>
          <w:rFonts w:ascii="Arial" w:hAnsi="Arial" w:cs="Arial"/>
        </w:rPr>
        <w:t xml:space="preserve">effective and </w:t>
      </w:r>
      <w:r w:rsidR="00407B38">
        <w:rPr>
          <w:rFonts w:ascii="Arial" w:hAnsi="Arial" w:cs="Arial"/>
        </w:rPr>
        <w:t>consistent across all subject areas.</w:t>
      </w:r>
      <w:r w:rsidR="004F252A">
        <w:rPr>
          <w:rFonts w:ascii="Arial" w:hAnsi="Arial" w:cs="Arial"/>
        </w:rPr>
        <w:t xml:space="preserve">  </w:t>
      </w:r>
    </w:p>
    <w:p w:rsidR="00A56B54" w:rsidRDefault="00A56B54" w:rsidP="00080617">
      <w:pPr>
        <w:spacing w:line="276" w:lineRule="auto"/>
        <w:rPr>
          <w:rFonts w:ascii="Arial" w:hAnsi="Arial" w:cs="Arial"/>
        </w:rPr>
      </w:pPr>
    </w:p>
    <w:p w:rsidR="00717036" w:rsidRPr="00EF3085" w:rsidRDefault="002A3D57" w:rsidP="00080617">
      <w:pPr>
        <w:spacing w:line="276" w:lineRule="auto"/>
        <w:rPr>
          <w:rFonts w:ascii="Arial" w:hAnsi="Arial" w:cs="Arial"/>
          <w:u w:val="single"/>
        </w:rPr>
      </w:pPr>
      <w:r>
        <w:rPr>
          <w:rFonts w:ascii="Arial" w:hAnsi="Arial" w:cs="Arial"/>
          <w:u w:val="single"/>
        </w:rPr>
        <w:t>Social, Emotional and Pastoral Support for SEND Students</w:t>
      </w:r>
    </w:p>
    <w:p w:rsidR="001B0C3D" w:rsidRDefault="001B0C3D" w:rsidP="00080617">
      <w:pPr>
        <w:spacing w:line="276" w:lineRule="auto"/>
        <w:rPr>
          <w:rFonts w:ascii="Arial" w:hAnsi="Arial" w:cs="Arial"/>
        </w:rPr>
      </w:pPr>
      <w:r>
        <w:rPr>
          <w:rFonts w:ascii="Arial" w:hAnsi="Arial" w:cs="Arial"/>
        </w:rPr>
        <w:t>In addition to learning provision</w:t>
      </w:r>
      <w:r w:rsidR="00B5724B">
        <w:rPr>
          <w:rFonts w:ascii="Arial" w:hAnsi="Arial" w:cs="Arial"/>
        </w:rPr>
        <w:t>, Callywith College also offers social, emotional and pastoral support for students with SEND.</w:t>
      </w:r>
      <w:r>
        <w:rPr>
          <w:rFonts w:ascii="Arial" w:hAnsi="Arial" w:cs="Arial"/>
        </w:rPr>
        <w:t xml:space="preserve">  These services are accessed through the Student Services Coordinator who also liaises with Outside Agencies</w:t>
      </w:r>
      <w:r w:rsidR="0030618F">
        <w:rPr>
          <w:rFonts w:ascii="Arial" w:hAnsi="Arial" w:cs="Arial"/>
        </w:rPr>
        <w:t xml:space="preserve"> to ensure that the College is able to fully meet the students’ needs and requirements.</w:t>
      </w:r>
    </w:p>
    <w:p w:rsidR="00EF3085" w:rsidRDefault="001B0C3D" w:rsidP="00080617">
      <w:pPr>
        <w:spacing w:line="276" w:lineRule="auto"/>
        <w:rPr>
          <w:rFonts w:ascii="Arial" w:hAnsi="Arial" w:cs="Arial"/>
        </w:rPr>
      </w:pPr>
      <w:r>
        <w:rPr>
          <w:rFonts w:ascii="Arial" w:hAnsi="Arial" w:cs="Arial"/>
        </w:rPr>
        <w:t xml:space="preserve"> </w:t>
      </w:r>
    </w:p>
    <w:p w:rsidR="00B5724B" w:rsidRDefault="00A43E0B" w:rsidP="00080617">
      <w:pPr>
        <w:spacing w:line="276" w:lineRule="auto"/>
        <w:rPr>
          <w:rFonts w:ascii="Arial" w:hAnsi="Arial" w:cs="Arial"/>
        </w:rPr>
      </w:pPr>
      <w:hyperlink r:id="rId12" w:history="1">
        <w:r w:rsidR="001B0C3D" w:rsidRPr="0030618F">
          <w:rPr>
            <w:rStyle w:val="Hyperlink"/>
            <w:rFonts w:ascii="Arial" w:hAnsi="Arial" w:cs="Arial"/>
          </w:rPr>
          <w:t>Callywith College Student Services Coordinator:</w:t>
        </w:r>
      </w:hyperlink>
    </w:p>
    <w:p w:rsidR="001B0C3D" w:rsidRDefault="001B0C3D" w:rsidP="00080617">
      <w:pPr>
        <w:spacing w:line="276" w:lineRule="auto"/>
        <w:rPr>
          <w:rFonts w:ascii="Arial" w:hAnsi="Arial" w:cs="Arial"/>
        </w:rPr>
      </w:pPr>
    </w:p>
    <w:p w:rsidR="001B0C3D" w:rsidRPr="00310E8B" w:rsidRDefault="001B0C3D" w:rsidP="001B0C3D">
      <w:pPr>
        <w:spacing w:line="276" w:lineRule="auto"/>
        <w:rPr>
          <w:rFonts w:ascii="Arial" w:hAnsi="Arial" w:cs="Arial"/>
          <w:i/>
        </w:rPr>
      </w:pPr>
      <w:r>
        <w:rPr>
          <w:rFonts w:ascii="Arial" w:hAnsi="Arial" w:cs="Arial"/>
          <w:b/>
          <w:i/>
        </w:rPr>
        <w:t>Jamie Crowle</w:t>
      </w:r>
    </w:p>
    <w:p w:rsidR="001B0C3D" w:rsidRPr="00310E8B" w:rsidRDefault="001B0C3D" w:rsidP="001B0C3D">
      <w:pPr>
        <w:spacing w:line="276" w:lineRule="auto"/>
        <w:rPr>
          <w:rFonts w:ascii="Arial" w:hAnsi="Arial" w:cs="Arial"/>
        </w:rPr>
      </w:pPr>
      <w:r w:rsidRPr="00310E8B">
        <w:rPr>
          <w:rFonts w:ascii="Arial" w:hAnsi="Arial" w:cs="Arial"/>
        </w:rPr>
        <w:t>Callywith College, Old Callywith Road, Bodmin, Cornwall, PL31 2GT</w:t>
      </w:r>
    </w:p>
    <w:p w:rsidR="001B0C3D" w:rsidRDefault="001B0C3D" w:rsidP="001B0C3D">
      <w:pPr>
        <w:spacing w:line="276" w:lineRule="auto"/>
        <w:rPr>
          <w:rFonts w:ascii="Arial" w:hAnsi="Arial" w:cs="Arial"/>
          <w:i/>
          <w:iCs/>
          <w:noProof/>
          <w:lang w:eastAsia="en-GB"/>
        </w:rPr>
      </w:pPr>
      <w:r w:rsidRPr="00310E8B">
        <w:rPr>
          <w:rFonts w:ascii="Arial" w:hAnsi="Arial" w:cs="Arial"/>
          <w:b/>
          <w:bCs/>
          <w:i/>
          <w:iCs/>
          <w:noProof/>
          <w:lang w:eastAsia="en-GB"/>
        </w:rPr>
        <w:t>Email:</w:t>
      </w:r>
      <w:r w:rsidRPr="00310E8B">
        <w:rPr>
          <w:rFonts w:ascii="Arial" w:hAnsi="Arial" w:cs="Arial"/>
          <w:i/>
          <w:iCs/>
          <w:noProof/>
          <w:lang w:eastAsia="en-GB"/>
        </w:rPr>
        <w:t> </w:t>
      </w:r>
      <w:hyperlink r:id="rId13" w:history="1">
        <w:r w:rsidRPr="00DD2B36">
          <w:rPr>
            <w:rStyle w:val="Hyperlink"/>
            <w:rFonts w:ascii="Arial" w:hAnsi="Arial" w:cs="Arial"/>
            <w:i/>
            <w:iCs/>
            <w:noProof/>
            <w:lang w:eastAsia="en-GB"/>
          </w:rPr>
          <w:t>jamiecrowle@callywith.ac.uk</w:t>
        </w:r>
      </w:hyperlink>
    </w:p>
    <w:p w:rsidR="001B0C3D" w:rsidRPr="00310E8B" w:rsidRDefault="001B0C3D" w:rsidP="001B0C3D">
      <w:pPr>
        <w:spacing w:line="276" w:lineRule="auto"/>
        <w:rPr>
          <w:rFonts w:ascii="Arial" w:hAnsi="Arial" w:cs="Arial"/>
          <w:i/>
          <w:iCs/>
          <w:noProof/>
          <w:lang w:eastAsia="en-GB"/>
        </w:rPr>
      </w:pPr>
      <w:r w:rsidRPr="00310E8B">
        <w:rPr>
          <w:rFonts w:ascii="Arial" w:hAnsi="Arial" w:cs="Arial"/>
          <w:b/>
          <w:bCs/>
          <w:i/>
          <w:iCs/>
          <w:noProof/>
          <w:lang w:eastAsia="en-GB"/>
        </w:rPr>
        <w:t>Tel</w:t>
      </w:r>
      <w:r w:rsidRPr="00310E8B">
        <w:rPr>
          <w:rFonts w:ascii="Arial" w:hAnsi="Arial" w:cs="Arial"/>
          <w:i/>
          <w:iCs/>
          <w:noProof/>
          <w:lang w:eastAsia="en-GB"/>
        </w:rPr>
        <w:t xml:space="preserve">: </w:t>
      </w:r>
      <w:r>
        <w:rPr>
          <w:rFonts w:ascii="Arial" w:hAnsi="Arial" w:cs="Arial"/>
          <w:i/>
          <w:iCs/>
          <w:noProof/>
          <w:lang w:eastAsia="en-GB"/>
        </w:rPr>
        <w:t>0</w:t>
      </w:r>
      <w:r w:rsidRPr="001B0C3D">
        <w:rPr>
          <w:rFonts w:ascii="Arial" w:hAnsi="Arial" w:cs="Arial"/>
          <w:i/>
          <w:iCs/>
          <w:noProof/>
          <w:lang w:eastAsia="en-GB"/>
        </w:rPr>
        <w:t>1208</w:t>
      </w:r>
      <w:r>
        <w:rPr>
          <w:rFonts w:ascii="Arial" w:hAnsi="Arial" w:cs="Arial"/>
          <w:i/>
          <w:iCs/>
          <w:noProof/>
          <w:lang w:eastAsia="en-GB"/>
        </w:rPr>
        <w:t xml:space="preserve"> </w:t>
      </w:r>
      <w:r w:rsidRPr="001B0C3D">
        <w:rPr>
          <w:rFonts w:ascii="Arial" w:hAnsi="Arial" w:cs="Arial"/>
          <w:i/>
          <w:iCs/>
          <w:noProof/>
          <w:lang w:eastAsia="en-GB"/>
        </w:rPr>
        <w:t>224126</w:t>
      </w:r>
    </w:p>
    <w:p w:rsidR="001B0C3D" w:rsidRDefault="00D938D8" w:rsidP="00080617">
      <w:pPr>
        <w:spacing w:line="276" w:lineRule="auto"/>
        <w:rPr>
          <w:rFonts w:ascii="Arial" w:hAnsi="Arial" w:cs="Arial"/>
        </w:rPr>
      </w:pPr>
      <w:r>
        <w:rPr>
          <w:rFonts w:ascii="Arial" w:hAnsi="Arial" w:cs="Arial"/>
        </w:rPr>
        <w:t>Student Services are also i</w:t>
      </w:r>
      <w:r w:rsidR="00C65C14">
        <w:rPr>
          <w:rFonts w:ascii="Arial" w:hAnsi="Arial" w:cs="Arial"/>
        </w:rPr>
        <w:t xml:space="preserve">nstrumental in making additional </w:t>
      </w:r>
      <w:r w:rsidR="00151F30">
        <w:rPr>
          <w:rFonts w:ascii="Arial" w:hAnsi="Arial" w:cs="Arial"/>
        </w:rPr>
        <w:t xml:space="preserve">arrangements that help </w:t>
      </w:r>
      <w:r w:rsidR="00C65C14">
        <w:rPr>
          <w:rFonts w:ascii="Arial" w:hAnsi="Arial" w:cs="Arial"/>
        </w:rPr>
        <w:t xml:space="preserve">prepare SEND students </w:t>
      </w:r>
      <w:r w:rsidR="00151F30">
        <w:rPr>
          <w:rFonts w:ascii="Arial" w:hAnsi="Arial" w:cs="Arial"/>
        </w:rPr>
        <w:t>with their transition into Higher Education, Apprenticeships and employment.  Further to this, Student Services can also help them with independent living and participation in the community / society (e.g.) volunteering for organisations, fundraising or working with the National Citizen Service.</w:t>
      </w:r>
    </w:p>
    <w:p w:rsidR="00B5724B" w:rsidRDefault="00B5724B" w:rsidP="00080617">
      <w:pPr>
        <w:spacing w:line="276" w:lineRule="auto"/>
        <w:rPr>
          <w:rFonts w:ascii="Arial" w:hAnsi="Arial" w:cs="Arial"/>
        </w:rPr>
      </w:pPr>
    </w:p>
    <w:p w:rsidR="00E96187" w:rsidRDefault="00E96187" w:rsidP="00080617">
      <w:pPr>
        <w:spacing w:line="276" w:lineRule="auto"/>
        <w:rPr>
          <w:rFonts w:ascii="Arial" w:hAnsi="Arial" w:cs="Arial"/>
        </w:rPr>
      </w:pPr>
    </w:p>
    <w:p w:rsidR="009F21E7" w:rsidRDefault="009F21E7" w:rsidP="00080617">
      <w:pPr>
        <w:spacing w:line="276" w:lineRule="auto"/>
        <w:rPr>
          <w:rFonts w:ascii="Arial" w:hAnsi="Arial" w:cs="Arial"/>
        </w:rPr>
      </w:pPr>
    </w:p>
    <w:p w:rsidR="009F21E7" w:rsidRDefault="009F21E7" w:rsidP="00080617">
      <w:pPr>
        <w:spacing w:line="276" w:lineRule="auto"/>
        <w:rPr>
          <w:rFonts w:ascii="Arial" w:hAnsi="Arial" w:cs="Arial"/>
        </w:rPr>
      </w:pPr>
    </w:p>
    <w:p w:rsidR="00E96187" w:rsidRDefault="00E96187" w:rsidP="00080617">
      <w:pPr>
        <w:spacing w:line="276" w:lineRule="auto"/>
        <w:rPr>
          <w:rFonts w:ascii="Arial" w:hAnsi="Arial" w:cs="Arial"/>
        </w:rPr>
      </w:pPr>
    </w:p>
    <w:p w:rsidR="0029614B" w:rsidRDefault="0029614B" w:rsidP="00080617">
      <w:pPr>
        <w:spacing w:line="276" w:lineRule="auto"/>
        <w:rPr>
          <w:rFonts w:ascii="Arial" w:hAnsi="Arial" w:cs="Arial"/>
          <w:u w:val="single"/>
        </w:rPr>
      </w:pPr>
      <w:r>
        <w:rPr>
          <w:rFonts w:ascii="Arial" w:hAnsi="Arial" w:cs="Arial"/>
          <w:u w:val="single"/>
        </w:rPr>
        <w:t>Equal Opportunities for Students with SEND</w:t>
      </w:r>
    </w:p>
    <w:p w:rsidR="00117FB5" w:rsidRDefault="0029614B" w:rsidP="00080617">
      <w:pPr>
        <w:spacing w:line="276" w:lineRule="auto"/>
        <w:rPr>
          <w:rFonts w:ascii="Arial" w:hAnsi="Arial" w:cs="Arial"/>
        </w:rPr>
      </w:pPr>
      <w:r>
        <w:rPr>
          <w:rFonts w:ascii="Arial" w:hAnsi="Arial" w:cs="Arial"/>
        </w:rPr>
        <w:t xml:space="preserve">Callywith College ensures that </w:t>
      </w:r>
      <w:r w:rsidR="00117FB5">
        <w:rPr>
          <w:rFonts w:ascii="Arial" w:hAnsi="Arial" w:cs="Arial"/>
        </w:rPr>
        <w:t xml:space="preserve">all </w:t>
      </w:r>
      <w:r>
        <w:rPr>
          <w:rFonts w:ascii="Arial" w:hAnsi="Arial" w:cs="Arial"/>
        </w:rPr>
        <w:t>SEND students have an equal opportunity to engage in the curricular and extra-curricular activities that are available to other students.</w:t>
      </w:r>
      <w:r w:rsidR="00117FB5">
        <w:rPr>
          <w:rFonts w:ascii="Arial" w:hAnsi="Arial" w:cs="Arial"/>
        </w:rPr>
        <w:t xml:space="preserve">  No student is excluded </w:t>
      </w:r>
      <w:r w:rsidR="001222FC">
        <w:rPr>
          <w:rFonts w:ascii="Arial" w:hAnsi="Arial" w:cs="Arial"/>
        </w:rPr>
        <w:t>from these activitie</w:t>
      </w:r>
      <w:r w:rsidR="008C3132">
        <w:rPr>
          <w:rFonts w:ascii="Arial" w:hAnsi="Arial" w:cs="Arial"/>
        </w:rPr>
        <w:t xml:space="preserve">s </w:t>
      </w:r>
      <w:r w:rsidR="00117FB5">
        <w:rPr>
          <w:rFonts w:ascii="Arial" w:hAnsi="Arial" w:cs="Arial"/>
        </w:rPr>
        <w:t>and the College f</w:t>
      </w:r>
      <w:r>
        <w:rPr>
          <w:rFonts w:ascii="Arial" w:hAnsi="Arial" w:cs="Arial"/>
        </w:rPr>
        <w:t>acilitate</w:t>
      </w:r>
      <w:r w:rsidR="00117FB5">
        <w:rPr>
          <w:rFonts w:ascii="Arial" w:hAnsi="Arial" w:cs="Arial"/>
        </w:rPr>
        <w:t>s</w:t>
      </w:r>
      <w:r>
        <w:rPr>
          <w:rFonts w:ascii="Arial" w:hAnsi="Arial" w:cs="Arial"/>
        </w:rPr>
        <w:t xml:space="preserve"> </w:t>
      </w:r>
      <w:r w:rsidR="00117FB5">
        <w:rPr>
          <w:rFonts w:ascii="Arial" w:hAnsi="Arial" w:cs="Arial"/>
        </w:rPr>
        <w:t>inclusion regardless of physical need or learning requirement</w:t>
      </w:r>
      <w:r w:rsidR="008C3132">
        <w:rPr>
          <w:rFonts w:ascii="Arial" w:hAnsi="Arial" w:cs="Arial"/>
        </w:rPr>
        <w:t xml:space="preserve"> - </w:t>
      </w:r>
      <w:r w:rsidR="00117FB5">
        <w:rPr>
          <w:rFonts w:ascii="Arial" w:hAnsi="Arial" w:cs="Arial"/>
        </w:rPr>
        <w:t xml:space="preserve">as per the College’s </w:t>
      </w:r>
      <w:r w:rsidR="001222FC">
        <w:rPr>
          <w:rFonts w:ascii="Arial" w:hAnsi="Arial" w:cs="Arial"/>
        </w:rPr>
        <w:t>Disability</w:t>
      </w:r>
      <w:r w:rsidR="00117FB5">
        <w:rPr>
          <w:rFonts w:ascii="Arial" w:hAnsi="Arial" w:cs="Arial"/>
        </w:rPr>
        <w:t xml:space="preserve"> and Equality, Diversity and Inclusion </w:t>
      </w:r>
      <w:r w:rsidR="001222FC">
        <w:rPr>
          <w:rFonts w:ascii="Arial" w:hAnsi="Arial" w:cs="Arial"/>
        </w:rPr>
        <w:t>Policies</w:t>
      </w:r>
      <w:r w:rsidR="00117FB5">
        <w:rPr>
          <w:rFonts w:ascii="Arial" w:hAnsi="Arial" w:cs="Arial"/>
        </w:rPr>
        <w:t xml:space="preserve">.  In addition to this, the College also provides </w:t>
      </w:r>
      <w:r w:rsidR="00AD6BD4">
        <w:rPr>
          <w:rFonts w:ascii="Arial" w:hAnsi="Arial" w:cs="Arial"/>
        </w:rPr>
        <w:t xml:space="preserve">specific opportunities for SEND and vulnerable students </w:t>
      </w:r>
      <w:r w:rsidR="00117FB5">
        <w:rPr>
          <w:rFonts w:ascii="Arial" w:hAnsi="Arial" w:cs="Arial"/>
        </w:rPr>
        <w:t xml:space="preserve">that may include </w:t>
      </w:r>
      <w:r w:rsidR="00126719">
        <w:rPr>
          <w:rFonts w:ascii="Arial" w:hAnsi="Arial" w:cs="Arial"/>
        </w:rPr>
        <w:t xml:space="preserve">social enrichment, </w:t>
      </w:r>
      <w:r w:rsidR="00117FB5">
        <w:rPr>
          <w:rFonts w:ascii="Arial" w:hAnsi="Arial" w:cs="Arial"/>
        </w:rPr>
        <w:t xml:space="preserve">team building, </w:t>
      </w:r>
      <w:r w:rsidR="001222FC">
        <w:rPr>
          <w:rFonts w:ascii="Arial" w:hAnsi="Arial" w:cs="Arial"/>
        </w:rPr>
        <w:t>non-academic skills development, off-</w:t>
      </w:r>
      <w:r w:rsidR="00117FB5">
        <w:rPr>
          <w:rFonts w:ascii="Arial" w:hAnsi="Arial" w:cs="Arial"/>
        </w:rPr>
        <w:t>site vis</w:t>
      </w:r>
      <w:r w:rsidR="001222FC">
        <w:rPr>
          <w:rFonts w:ascii="Arial" w:hAnsi="Arial" w:cs="Arial"/>
        </w:rPr>
        <w:t>its and workshops</w:t>
      </w:r>
      <w:r w:rsidR="00AD6BD4">
        <w:rPr>
          <w:rFonts w:ascii="Arial" w:hAnsi="Arial" w:cs="Arial"/>
        </w:rPr>
        <w:t>.</w:t>
      </w:r>
    </w:p>
    <w:p w:rsidR="00717036" w:rsidRDefault="00717036" w:rsidP="00080617">
      <w:pPr>
        <w:spacing w:line="276" w:lineRule="auto"/>
        <w:rPr>
          <w:rFonts w:ascii="Arial" w:hAnsi="Arial" w:cs="Arial"/>
        </w:rPr>
      </w:pPr>
    </w:p>
    <w:p w:rsidR="00717036" w:rsidRPr="00EF3085" w:rsidRDefault="00D938D8" w:rsidP="00080617">
      <w:pPr>
        <w:spacing w:line="276" w:lineRule="auto"/>
        <w:rPr>
          <w:rFonts w:ascii="Arial" w:hAnsi="Arial" w:cs="Arial"/>
          <w:u w:val="single"/>
        </w:rPr>
      </w:pPr>
      <w:r>
        <w:rPr>
          <w:rFonts w:ascii="Arial" w:hAnsi="Arial" w:cs="Arial"/>
          <w:u w:val="single"/>
        </w:rPr>
        <w:t>Workforce D</w:t>
      </w:r>
      <w:r w:rsidR="00717036" w:rsidRPr="00EF3085">
        <w:rPr>
          <w:rFonts w:ascii="Arial" w:hAnsi="Arial" w:cs="Arial"/>
          <w:u w:val="single"/>
        </w:rPr>
        <w:t>evelopment</w:t>
      </w:r>
      <w:r w:rsidR="0094796B">
        <w:rPr>
          <w:rFonts w:ascii="Arial" w:hAnsi="Arial" w:cs="Arial"/>
          <w:u w:val="single"/>
        </w:rPr>
        <w:t xml:space="preserve"> in Support of Students with SEND</w:t>
      </w:r>
    </w:p>
    <w:p w:rsidR="00717036" w:rsidRDefault="00D938D8" w:rsidP="00080617">
      <w:pPr>
        <w:spacing w:line="276" w:lineRule="auto"/>
        <w:rPr>
          <w:rFonts w:ascii="Arial" w:hAnsi="Arial" w:cs="Arial"/>
        </w:rPr>
      </w:pPr>
      <w:r>
        <w:rPr>
          <w:rFonts w:ascii="Arial" w:hAnsi="Arial" w:cs="Arial"/>
        </w:rPr>
        <w:t>As part of the College’s ongoing programme of Continued</w:t>
      </w:r>
      <w:r w:rsidR="00151F30">
        <w:rPr>
          <w:rFonts w:ascii="Arial" w:hAnsi="Arial" w:cs="Arial"/>
        </w:rPr>
        <w:t xml:space="preserve"> Professional Development, </w:t>
      </w:r>
      <w:r w:rsidR="00A637DF">
        <w:rPr>
          <w:rFonts w:ascii="Arial" w:hAnsi="Arial" w:cs="Arial"/>
        </w:rPr>
        <w:t xml:space="preserve">Callywith ensures that both Lecturing and Support Staff have the opportunity to extend their skill set through training and the ability to share good practice, knowledge and expertise with their colleagues.  </w:t>
      </w:r>
      <w:r w:rsidR="00CE5696">
        <w:rPr>
          <w:rFonts w:ascii="Arial" w:hAnsi="Arial" w:cs="Arial"/>
        </w:rPr>
        <w:t>Additional s</w:t>
      </w:r>
      <w:r w:rsidR="00A637DF">
        <w:rPr>
          <w:rFonts w:ascii="Arial" w:hAnsi="Arial" w:cs="Arial"/>
        </w:rPr>
        <w:t xml:space="preserve">pecific training is delivered </w:t>
      </w:r>
      <w:r w:rsidR="00CE5696">
        <w:rPr>
          <w:rFonts w:ascii="Arial" w:hAnsi="Arial" w:cs="Arial"/>
        </w:rPr>
        <w:t xml:space="preserve">either </w:t>
      </w:r>
      <w:r w:rsidR="00A637DF">
        <w:rPr>
          <w:rFonts w:ascii="Arial" w:hAnsi="Arial" w:cs="Arial"/>
        </w:rPr>
        <w:t xml:space="preserve">through courses led by external providers or </w:t>
      </w:r>
      <w:r w:rsidR="00CE5696">
        <w:rPr>
          <w:rFonts w:ascii="Arial" w:hAnsi="Arial" w:cs="Arial"/>
        </w:rPr>
        <w:t>internally by colleagues from Callywith, Truro and Penwith Colleges sharing their expertise.</w:t>
      </w:r>
      <w:r w:rsidR="00D31CF3">
        <w:rPr>
          <w:rFonts w:ascii="Arial" w:hAnsi="Arial" w:cs="Arial"/>
        </w:rPr>
        <w:t xml:space="preserve">  In addition to Autistic Spectrum and Specific Learning Difficulties support, Callywith also has staff members trained in Youth Mental Health First Aid, </w:t>
      </w:r>
      <w:r w:rsidR="00DE74E8">
        <w:rPr>
          <w:rFonts w:ascii="Arial" w:hAnsi="Arial" w:cs="Arial"/>
        </w:rPr>
        <w:t>Medical First Aid and Medicine Administration.</w:t>
      </w:r>
    </w:p>
    <w:p w:rsidR="00D938D8" w:rsidRDefault="00D938D8" w:rsidP="00080617">
      <w:pPr>
        <w:spacing w:line="276" w:lineRule="auto"/>
        <w:rPr>
          <w:rFonts w:ascii="Arial" w:hAnsi="Arial" w:cs="Arial"/>
        </w:rPr>
      </w:pPr>
    </w:p>
    <w:p w:rsidR="00717036" w:rsidRPr="00EF3085" w:rsidRDefault="00717036" w:rsidP="00080617">
      <w:pPr>
        <w:spacing w:line="276" w:lineRule="auto"/>
        <w:rPr>
          <w:rFonts w:ascii="Arial" w:hAnsi="Arial" w:cs="Arial"/>
          <w:u w:val="single"/>
        </w:rPr>
      </w:pPr>
      <w:r w:rsidRPr="00EF3085">
        <w:rPr>
          <w:rFonts w:ascii="Arial" w:hAnsi="Arial" w:cs="Arial"/>
          <w:u w:val="single"/>
        </w:rPr>
        <w:t xml:space="preserve">Working </w:t>
      </w:r>
      <w:r w:rsidR="0005499C">
        <w:rPr>
          <w:rFonts w:ascii="Arial" w:hAnsi="Arial" w:cs="Arial"/>
          <w:u w:val="single"/>
        </w:rPr>
        <w:t>with Outside A</w:t>
      </w:r>
      <w:r w:rsidRPr="00EF3085">
        <w:rPr>
          <w:rFonts w:ascii="Arial" w:hAnsi="Arial" w:cs="Arial"/>
          <w:u w:val="single"/>
        </w:rPr>
        <w:t>gencies</w:t>
      </w:r>
    </w:p>
    <w:p w:rsidR="00A36697" w:rsidRPr="002A3D57" w:rsidRDefault="0063163E" w:rsidP="00080617">
      <w:pPr>
        <w:spacing w:line="276" w:lineRule="auto"/>
        <w:rPr>
          <w:rFonts w:ascii="Arial" w:hAnsi="Arial" w:cs="Arial"/>
          <w:i/>
        </w:rPr>
      </w:pPr>
      <w:r w:rsidRPr="002A3D57">
        <w:rPr>
          <w:rFonts w:ascii="Arial" w:hAnsi="Arial" w:cs="Arial"/>
          <w:i/>
        </w:rPr>
        <w:t xml:space="preserve">Callywith College works closely with a range of Outside Agencies to effectively support students with SEND.  These partnerships have either been established at the student’s previous setting </w:t>
      </w:r>
      <w:r w:rsidR="0005499C" w:rsidRPr="002A3D57">
        <w:rPr>
          <w:rFonts w:ascii="Arial" w:hAnsi="Arial" w:cs="Arial"/>
          <w:i/>
        </w:rPr>
        <w:t xml:space="preserve">or are in place due to requests made by the College.  All information shared between Callywith and </w:t>
      </w:r>
      <w:r w:rsidR="00A36697" w:rsidRPr="002A3D57">
        <w:rPr>
          <w:rFonts w:ascii="Arial" w:hAnsi="Arial" w:cs="Arial"/>
          <w:i/>
        </w:rPr>
        <w:t>our liaison partners is confidential.  Some of the Outside Agencies we work with include:</w:t>
      </w:r>
    </w:p>
    <w:p w:rsidR="00236CD0" w:rsidRDefault="00236CD0" w:rsidP="00080617">
      <w:pPr>
        <w:spacing w:line="276" w:lineRule="auto"/>
        <w:rPr>
          <w:rFonts w:ascii="Arial" w:hAnsi="Arial" w:cs="Arial"/>
        </w:rPr>
      </w:pPr>
    </w:p>
    <w:p w:rsidR="00236CD0"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Cornwall Council Post 16 SEN Liaison</w:t>
      </w:r>
    </w:p>
    <w:p w:rsidR="00A36697"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Cornwall Council Sensory Support Service</w:t>
      </w:r>
    </w:p>
    <w:p w:rsidR="00236CD0"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Cornwall Council Autistic Spectrum Team</w:t>
      </w:r>
    </w:p>
    <w:p w:rsidR="00236CD0"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NHS Occupational Therapy</w:t>
      </w:r>
    </w:p>
    <w:p w:rsidR="00236CD0"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Cornwall Council Occupational Therapy Service</w:t>
      </w:r>
    </w:p>
    <w:p w:rsidR="00236CD0"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Dyslexia Cornwall</w:t>
      </w:r>
    </w:p>
    <w:p w:rsidR="00A36697" w:rsidRPr="00E9094D" w:rsidRDefault="00A36697" w:rsidP="00E9094D">
      <w:pPr>
        <w:pStyle w:val="ListParagraph"/>
        <w:numPr>
          <w:ilvl w:val="0"/>
          <w:numId w:val="4"/>
        </w:numPr>
        <w:spacing w:line="276" w:lineRule="auto"/>
        <w:rPr>
          <w:rFonts w:ascii="Arial" w:hAnsi="Arial" w:cs="Arial"/>
        </w:rPr>
      </w:pPr>
      <w:r w:rsidRPr="00E9094D">
        <w:rPr>
          <w:rFonts w:ascii="Arial" w:hAnsi="Arial" w:cs="Arial"/>
        </w:rPr>
        <w:t>Child and Adolescent Mental Health Services (CAMHS)</w:t>
      </w:r>
    </w:p>
    <w:p w:rsidR="00A36697" w:rsidRPr="00E9094D" w:rsidRDefault="00A36697" w:rsidP="00E9094D">
      <w:pPr>
        <w:pStyle w:val="ListParagraph"/>
        <w:numPr>
          <w:ilvl w:val="0"/>
          <w:numId w:val="4"/>
        </w:numPr>
        <w:spacing w:line="276" w:lineRule="auto"/>
        <w:rPr>
          <w:rFonts w:ascii="Arial" w:hAnsi="Arial" w:cs="Arial"/>
        </w:rPr>
      </w:pPr>
      <w:r w:rsidRPr="00E9094D">
        <w:rPr>
          <w:rFonts w:ascii="Arial" w:hAnsi="Arial" w:cs="Arial"/>
        </w:rPr>
        <w:t>Outlook South West</w:t>
      </w:r>
    </w:p>
    <w:p w:rsidR="00A36697" w:rsidRPr="00E9094D" w:rsidRDefault="00A36697" w:rsidP="00E9094D">
      <w:pPr>
        <w:pStyle w:val="ListParagraph"/>
        <w:numPr>
          <w:ilvl w:val="0"/>
          <w:numId w:val="4"/>
        </w:numPr>
        <w:spacing w:line="276" w:lineRule="auto"/>
        <w:rPr>
          <w:rFonts w:ascii="Arial" w:hAnsi="Arial" w:cs="Arial"/>
        </w:rPr>
      </w:pPr>
      <w:r w:rsidRPr="00E9094D">
        <w:rPr>
          <w:rFonts w:ascii="Arial" w:hAnsi="Arial" w:cs="Arial"/>
        </w:rPr>
        <w:t>Careers South West</w:t>
      </w:r>
    </w:p>
    <w:p w:rsidR="00236CD0" w:rsidRPr="00E9094D" w:rsidRDefault="00236CD0" w:rsidP="00E9094D">
      <w:pPr>
        <w:pStyle w:val="ListParagraph"/>
        <w:numPr>
          <w:ilvl w:val="0"/>
          <w:numId w:val="4"/>
        </w:numPr>
        <w:spacing w:line="276" w:lineRule="auto"/>
        <w:rPr>
          <w:rFonts w:ascii="Arial" w:hAnsi="Arial" w:cs="Arial"/>
        </w:rPr>
      </w:pPr>
      <w:r w:rsidRPr="00E9094D">
        <w:rPr>
          <w:rFonts w:ascii="Arial" w:hAnsi="Arial" w:cs="Arial"/>
        </w:rPr>
        <w:t>Penhaligon’s Friends</w:t>
      </w:r>
    </w:p>
    <w:p w:rsidR="00B221D5" w:rsidRDefault="00B221D5" w:rsidP="00080617">
      <w:pPr>
        <w:spacing w:line="276" w:lineRule="auto"/>
        <w:rPr>
          <w:rFonts w:ascii="Arial" w:hAnsi="Arial" w:cs="Arial"/>
        </w:rPr>
      </w:pPr>
    </w:p>
    <w:p w:rsidR="00E96187" w:rsidRDefault="00E96187" w:rsidP="00080617">
      <w:pPr>
        <w:spacing w:line="276" w:lineRule="auto"/>
        <w:rPr>
          <w:rFonts w:ascii="Arial" w:hAnsi="Arial" w:cs="Arial"/>
          <w:u w:val="single"/>
        </w:rPr>
      </w:pPr>
    </w:p>
    <w:p w:rsidR="00E96187" w:rsidRDefault="00E96187" w:rsidP="00080617">
      <w:pPr>
        <w:spacing w:line="276" w:lineRule="auto"/>
        <w:rPr>
          <w:rFonts w:ascii="Arial" w:hAnsi="Arial" w:cs="Arial"/>
          <w:u w:val="single"/>
        </w:rPr>
      </w:pPr>
    </w:p>
    <w:p w:rsidR="00E96187" w:rsidRDefault="00E96187" w:rsidP="00080617">
      <w:pPr>
        <w:spacing w:line="276" w:lineRule="auto"/>
        <w:rPr>
          <w:rFonts w:ascii="Arial" w:hAnsi="Arial" w:cs="Arial"/>
          <w:u w:val="single"/>
        </w:rPr>
      </w:pPr>
    </w:p>
    <w:p w:rsidR="00E96187" w:rsidRDefault="00E96187" w:rsidP="00080617">
      <w:pPr>
        <w:spacing w:line="276" w:lineRule="auto"/>
        <w:rPr>
          <w:rFonts w:ascii="Arial" w:hAnsi="Arial" w:cs="Arial"/>
          <w:u w:val="single"/>
        </w:rPr>
      </w:pPr>
    </w:p>
    <w:p w:rsidR="00E96187" w:rsidRDefault="00E96187" w:rsidP="00080617">
      <w:pPr>
        <w:spacing w:line="276" w:lineRule="auto"/>
        <w:rPr>
          <w:rFonts w:ascii="Arial" w:hAnsi="Arial" w:cs="Arial"/>
          <w:u w:val="single"/>
        </w:rPr>
      </w:pPr>
    </w:p>
    <w:p w:rsidR="00E96187" w:rsidRDefault="00E96187" w:rsidP="00080617">
      <w:pPr>
        <w:spacing w:line="276" w:lineRule="auto"/>
        <w:rPr>
          <w:rFonts w:ascii="Arial" w:hAnsi="Arial" w:cs="Arial"/>
          <w:u w:val="single"/>
        </w:rPr>
      </w:pPr>
    </w:p>
    <w:p w:rsidR="00EF3085" w:rsidRPr="00EF3085" w:rsidRDefault="00EF3085" w:rsidP="00080617">
      <w:pPr>
        <w:spacing w:line="276" w:lineRule="auto"/>
        <w:rPr>
          <w:rFonts w:ascii="Arial" w:hAnsi="Arial" w:cs="Arial"/>
          <w:u w:val="single"/>
        </w:rPr>
      </w:pPr>
      <w:r w:rsidRPr="00EF3085">
        <w:rPr>
          <w:rFonts w:ascii="Arial" w:hAnsi="Arial" w:cs="Arial"/>
          <w:u w:val="single"/>
        </w:rPr>
        <w:t>C</w:t>
      </w:r>
      <w:r w:rsidR="00B221D5">
        <w:rPr>
          <w:rFonts w:ascii="Arial" w:hAnsi="Arial" w:cs="Arial"/>
          <w:u w:val="single"/>
        </w:rPr>
        <w:t>omplaints from P</w:t>
      </w:r>
      <w:r w:rsidRPr="00EF3085">
        <w:rPr>
          <w:rFonts w:ascii="Arial" w:hAnsi="Arial" w:cs="Arial"/>
          <w:u w:val="single"/>
        </w:rPr>
        <w:t xml:space="preserve">arents </w:t>
      </w:r>
      <w:r w:rsidR="00B221D5">
        <w:rPr>
          <w:rFonts w:ascii="Arial" w:hAnsi="Arial" w:cs="Arial"/>
          <w:u w:val="single"/>
        </w:rPr>
        <w:t>/ Carers who have a Young Person with</w:t>
      </w:r>
      <w:r w:rsidRPr="00EF3085">
        <w:rPr>
          <w:rFonts w:ascii="Arial" w:hAnsi="Arial" w:cs="Arial"/>
          <w:u w:val="single"/>
        </w:rPr>
        <w:t xml:space="preserve"> SEND</w:t>
      </w:r>
    </w:p>
    <w:p w:rsidR="00EF3085" w:rsidRDefault="00B221D5" w:rsidP="00080617">
      <w:pPr>
        <w:spacing w:line="276" w:lineRule="auto"/>
        <w:rPr>
          <w:rFonts w:ascii="Arial" w:hAnsi="Arial" w:cs="Arial"/>
        </w:rPr>
      </w:pPr>
      <w:r>
        <w:rPr>
          <w:rFonts w:ascii="Arial" w:hAnsi="Arial" w:cs="Arial"/>
        </w:rPr>
        <w:t xml:space="preserve">At Callywith College, our duty of care and provision for students with SEND is paramount.  However, situations can sometimes arise where students are dissatisfied with the support they are offered.  Usually these issues are due to misunderstandings that can quickly be resolved; if this is not the case, please follow the guidelines set out in the </w:t>
      </w:r>
      <w:r w:rsidR="00594CAE">
        <w:rPr>
          <w:rFonts w:ascii="Arial" w:hAnsi="Arial" w:cs="Arial"/>
        </w:rPr>
        <w:t>Complaints Procedure Policy below:</w:t>
      </w:r>
    </w:p>
    <w:p w:rsidR="00B221D5" w:rsidRDefault="00B221D5" w:rsidP="00080617">
      <w:pPr>
        <w:spacing w:line="276" w:lineRule="auto"/>
        <w:rPr>
          <w:rFonts w:ascii="Arial" w:hAnsi="Arial" w:cs="Arial"/>
        </w:rPr>
      </w:pPr>
    </w:p>
    <w:p w:rsidR="005D67BD" w:rsidRDefault="00A43E0B" w:rsidP="00080617">
      <w:pPr>
        <w:spacing w:line="276" w:lineRule="auto"/>
        <w:rPr>
          <w:rFonts w:ascii="Arial" w:hAnsi="Arial" w:cs="Arial"/>
        </w:rPr>
      </w:pPr>
      <w:hyperlink r:id="rId14" w:history="1">
        <w:r w:rsidR="005D67BD" w:rsidRPr="005D67BD">
          <w:rPr>
            <w:rStyle w:val="Hyperlink"/>
            <w:rFonts w:ascii="Arial" w:hAnsi="Arial" w:cs="Arial"/>
          </w:rPr>
          <w:t>Callywith College Complaints Procedure</w:t>
        </w:r>
      </w:hyperlink>
    </w:p>
    <w:p w:rsidR="005D67BD" w:rsidRDefault="005D67BD" w:rsidP="00080617">
      <w:pPr>
        <w:spacing w:line="276" w:lineRule="auto"/>
        <w:rPr>
          <w:rFonts w:ascii="Arial" w:hAnsi="Arial" w:cs="Arial"/>
        </w:rPr>
      </w:pPr>
      <w:r w:rsidRPr="005D67BD">
        <w:rPr>
          <w:rFonts w:ascii="Arial" w:hAnsi="Arial" w:cs="Arial"/>
        </w:rPr>
        <w:t>https://www.callywith.ac.uk/downloads/Callywith_Complaints_Procedure_2017.pdf</w:t>
      </w:r>
    </w:p>
    <w:p w:rsidR="00594CAE" w:rsidRDefault="00594CAE" w:rsidP="00080617">
      <w:pPr>
        <w:spacing w:line="276" w:lineRule="auto"/>
        <w:rPr>
          <w:rFonts w:ascii="Arial" w:hAnsi="Arial" w:cs="Arial"/>
          <w:u w:val="single"/>
        </w:rPr>
      </w:pPr>
    </w:p>
    <w:p w:rsidR="00EF3085" w:rsidRDefault="005D67BD" w:rsidP="00080617">
      <w:pPr>
        <w:spacing w:line="276" w:lineRule="auto"/>
        <w:rPr>
          <w:rFonts w:ascii="Arial" w:hAnsi="Arial" w:cs="Arial"/>
          <w:u w:val="single"/>
        </w:rPr>
      </w:pPr>
      <w:r>
        <w:rPr>
          <w:rFonts w:ascii="Arial" w:hAnsi="Arial" w:cs="Arial"/>
          <w:u w:val="single"/>
        </w:rPr>
        <w:t xml:space="preserve">Cornwall SEND </w:t>
      </w:r>
      <w:r w:rsidR="00EF3085" w:rsidRPr="00EF3085">
        <w:rPr>
          <w:rFonts w:ascii="Arial" w:hAnsi="Arial" w:cs="Arial"/>
          <w:u w:val="single"/>
        </w:rPr>
        <w:t xml:space="preserve">Local </w:t>
      </w:r>
      <w:r>
        <w:rPr>
          <w:rFonts w:ascii="Arial" w:hAnsi="Arial" w:cs="Arial"/>
          <w:u w:val="single"/>
        </w:rPr>
        <w:t>Offer</w:t>
      </w:r>
    </w:p>
    <w:p w:rsidR="00EF3085" w:rsidRDefault="005D67BD" w:rsidP="00080617">
      <w:pPr>
        <w:spacing w:line="276" w:lineRule="auto"/>
        <w:rPr>
          <w:rFonts w:ascii="Arial" w:hAnsi="Arial" w:cs="Arial"/>
        </w:rPr>
      </w:pPr>
      <w:r>
        <w:rPr>
          <w:rFonts w:ascii="Arial" w:hAnsi="Arial" w:cs="Arial"/>
        </w:rPr>
        <w:t>As Callywith College supports students with SEND, we also advocate Cornwall’s SEND Local Offer which identifies all of the help that is available to children and young people in Cornwall who have Special Educational Needs or Disabilities.</w:t>
      </w:r>
    </w:p>
    <w:p w:rsidR="005D67BD" w:rsidRDefault="005D67BD" w:rsidP="00080617">
      <w:pPr>
        <w:spacing w:line="276" w:lineRule="auto"/>
        <w:rPr>
          <w:rFonts w:ascii="Arial" w:hAnsi="Arial" w:cs="Arial"/>
        </w:rPr>
      </w:pPr>
    </w:p>
    <w:p w:rsidR="00717036" w:rsidRDefault="005427C2" w:rsidP="00080617">
      <w:pPr>
        <w:spacing w:line="276" w:lineRule="auto"/>
        <w:rPr>
          <w:rFonts w:ascii="Arial" w:hAnsi="Arial" w:cs="Arial"/>
        </w:rPr>
      </w:pPr>
      <w:r w:rsidRPr="00B41072">
        <w:rPr>
          <w:rStyle w:val="Hyperlink"/>
          <w:rFonts w:ascii="Arial" w:hAnsi="Arial" w:cs="Arial"/>
        </w:rPr>
        <w:t>Details of the Loca</w:t>
      </w:r>
      <w:r w:rsidR="00B41072" w:rsidRPr="00B41072">
        <w:rPr>
          <w:rStyle w:val="Hyperlink"/>
          <w:rFonts w:ascii="Arial" w:hAnsi="Arial" w:cs="Arial"/>
        </w:rPr>
        <w:t xml:space="preserve">l Offer at Callywith </w:t>
      </w:r>
      <w:r w:rsidR="00B41072">
        <w:rPr>
          <w:rStyle w:val="Hyperlink"/>
          <w:rFonts w:ascii="Arial" w:hAnsi="Arial" w:cs="Arial"/>
        </w:rPr>
        <w:t>College</w:t>
      </w:r>
    </w:p>
    <w:p w:rsidR="00B41072" w:rsidRDefault="00A43E0B" w:rsidP="00080617">
      <w:pPr>
        <w:spacing w:line="276" w:lineRule="auto"/>
        <w:rPr>
          <w:rFonts w:ascii="Arial" w:hAnsi="Arial" w:cs="Arial"/>
        </w:rPr>
      </w:pPr>
      <w:hyperlink r:id="rId15" w:history="1">
        <w:r w:rsidR="00B41072" w:rsidRPr="00E34840">
          <w:rPr>
            <w:rStyle w:val="Hyperlink"/>
            <w:rFonts w:ascii="Arial" w:hAnsi="Arial" w:cs="Arial"/>
          </w:rPr>
          <w:t>https://www.supportincornwall.org.uk/kb5/cornwall/directory/service.page?id=CEJgnNgYemA&amp;newlocalofferchannel=4_4</w:t>
        </w:r>
      </w:hyperlink>
    </w:p>
    <w:p w:rsidR="00B41072" w:rsidRDefault="00B41072" w:rsidP="00080617">
      <w:pPr>
        <w:spacing w:line="276" w:lineRule="auto"/>
        <w:rPr>
          <w:rFonts w:ascii="Arial" w:hAnsi="Arial" w:cs="Arial"/>
        </w:rPr>
      </w:pPr>
    </w:p>
    <w:p w:rsidR="005427C2" w:rsidRDefault="00A43E0B" w:rsidP="00080617">
      <w:pPr>
        <w:spacing w:line="276" w:lineRule="auto"/>
        <w:rPr>
          <w:rFonts w:ascii="Arial" w:hAnsi="Arial" w:cs="Arial"/>
        </w:rPr>
      </w:pPr>
      <w:hyperlink r:id="rId16" w:history="1">
        <w:r w:rsidR="001B1E33" w:rsidRPr="001B1E33">
          <w:rPr>
            <w:rStyle w:val="Hyperlink"/>
            <w:rFonts w:ascii="Arial" w:hAnsi="Arial" w:cs="Arial"/>
          </w:rPr>
          <w:t>Cornwall Council Local Offer</w:t>
        </w:r>
      </w:hyperlink>
    </w:p>
    <w:p w:rsidR="001B1E33" w:rsidRDefault="001B1E33" w:rsidP="00080617">
      <w:pPr>
        <w:spacing w:line="276" w:lineRule="auto"/>
        <w:rPr>
          <w:rFonts w:ascii="Arial" w:hAnsi="Arial" w:cs="Arial"/>
        </w:rPr>
      </w:pPr>
      <w:r w:rsidRPr="001B1E33">
        <w:rPr>
          <w:rFonts w:ascii="Arial" w:hAnsi="Arial" w:cs="Arial"/>
        </w:rPr>
        <w:t>https://www.cornwall.gov.uk/education-and-learning/schools-and-colleges/special-educational-needs-file/cornwall-send-local-offer/</w:t>
      </w:r>
    </w:p>
    <w:p w:rsidR="005427C2" w:rsidRDefault="00A43E0B" w:rsidP="00080617">
      <w:pPr>
        <w:spacing w:line="276" w:lineRule="auto"/>
        <w:rPr>
          <w:rFonts w:ascii="Arial" w:hAnsi="Arial" w:cs="Arial"/>
        </w:rPr>
      </w:pPr>
      <w:hyperlink r:id="rId17" w:history="1">
        <w:r w:rsidR="001B1E33" w:rsidRPr="001B1E33">
          <w:rPr>
            <w:rStyle w:val="Hyperlink"/>
            <w:rFonts w:ascii="Arial" w:hAnsi="Arial" w:cs="Arial"/>
          </w:rPr>
          <w:t>SEND Code of Practice (2015)</w:t>
        </w:r>
      </w:hyperlink>
    </w:p>
    <w:p w:rsidR="001B1E33" w:rsidRDefault="001B1E33" w:rsidP="00080617">
      <w:pPr>
        <w:spacing w:line="276" w:lineRule="auto"/>
        <w:rPr>
          <w:rFonts w:ascii="Arial" w:hAnsi="Arial" w:cs="Arial"/>
        </w:rPr>
      </w:pPr>
      <w:r w:rsidRPr="001B1E33">
        <w:rPr>
          <w:rFonts w:ascii="Arial" w:hAnsi="Arial" w:cs="Arial"/>
        </w:rPr>
        <w:t>https://www.gov.uk/government/publications/send-code-of-practice-0-to-25</w:t>
      </w:r>
    </w:p>
    <w:p w:rsidR="00C705FD" w:rsidRDefault="00C705FD" w:rsidP="00080617">
      <w:pPr>
        <w:spacing w:line="276" w:lineRule="auto"/>
        <w:rPr>
          <w:rFonts w:ascii="Arial" w:hAnsi="Arial" w:cs="Arial"/>
        </w:rPr>
      </w:pPr>
    </w:p>
    <w:p w:rsidR="00C705FD" w:rsidRPr="00310E8B" w:rsidRDefault="00C705FD" w:rsidP="00080617">
      <w:pPr>
        <w:spacing w:line="276" w:lineRule="auto"/>
        <w:rPr>
          <w:rFonts w:ascii="Arial" w:hAnsi="Arial" w:cs="Arial"/>
        </w:rPr>
      </w:pPr>
    </w:p>
    <w:p w:rsidR="00A03E0C" w:rsidRPr="00310E8B" w:rsidRDefault="00A03E0C" w:rsidP="0063163E">
      <w:pPr>
        <w:rPr>
          <w:rFonts w:ascii="Arial" w:hAnsi="Arial" w:cs="Arial"/>
        </w:rPr>
      </w:pPr>
    </w:p>
    <w:sectPr w:rsidR="00A03E0C" w:rsidRPr="00310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578"/>
    <w:multiLevelType w:val="hybridMultilevel"/>
    <w:tmpl w:val="57DA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E176E"/>
    <w:multiLevelType w:val="hybridMultilevel"/>
    <w:tmpl w:val="89B20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9320E"/>
    <w:multiLevelType w:val="hybridMultilevel"/>
    <w:tmpl w:val="EE62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95FC9"/>
    <w:multiLevelType w:val="hybridMultilevel"/>
    <w:tmpl w:val="B64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31"/>
    <w:rsid w:val="0005499C"/>
    <w:rsid w:val="00065AA5"/>
    <w:rsid w:val="00080617"/>
    <w:rsid w:val="000B74E1"/>
    <w:rsid w:val="0010419F"/>
    <w:rsid w:val="00117FB5"/>
    <w:rsid w:val="001222FC"/>
    <w:rsid w:val="00125AF9"/>
    <w:rsid w:val="00126719"/>
    <w:rsid w:val="001401B7"/>
    <w:rsid w:val="00151F30"/>
    <w:rsid w:val="001B0C3D"/>
    <w:rsid w:val="001B1E33"/>
    <w:rsid w:val="001E6F3C"/>
    <w:rsid w:val="001F2ED2"/>
    <w:rsid w:val="00211A53"/>
    <w:rsid w:val="00220BE8"/>
    <w:rsid w:val="0023140E"/>
    <w:rsid w:val="00236CD0"/>
    <w:rsid w:val="00261036"/>
    <w:rsid w:val="00261C73"/>
    <w:rsid w:val="0029614B"/>
    <w:rsid w:val="002A3D57"/>
    <w:rsid w:val="0030618F"/>
    <w:rsid w:val="00310E8B"/>
    <w:rsid w:val="00325BB7"/>
    <w:rsid w:val="00364EC2"/>
    <w:rsid w:val="00384889"/>
    <w:rsid w:val="003B3B8F"/>
    <w:rsid w:val="00402DDE"/>
    <w:rsid w:val="00407B38"/>
    <w:rsid w:val="00462A62"/>
    <w:rsid w:val="004C5DDB"/>
    <w:rsid w:val="004F252A"/>
    <w:rsid w:val="005427C2"/>
    <w:rsid w:val="0055253A"/>
    <w:rsid w:val="00594CAE"/>
    <w:rsid w:val="005A24FC"/>
    <w:rsid w:val="005A6E04"/>
    <w:rsid w:val="005D67BD"/>
    <w:rsid w:val="00603304"/>
    <w:rsid w:val="0063163E"/>
    <w:rsid w:val="00673025"/>
    <w:rsid w:val="00676709"/>
    <w:rsid w:val="00681303"/>
    <w:rsid w:val="006B31E6"/>
    <w:rsid w:val="006D2669"/>
    <w:rsid w:val="00705782"/>
    <w:rsid w:val="00717036"/>
    <w:rsid w:val="007A4A53"/>
    <w:rsid w:val="0088340B"/>
    <w:rsid w:val="008C3132"/>
    <w:rsid w:val="0090322F"/>
    <w:rsid w:val="009042C9"/>
    <w:rsid w:val="0094796B"/>
    <w:rsid w:val="009F21E7"/>
    <w:rsid w:val="009F281B"/>
    <w:rsid w:val="00A03E0C"/>
    <w:rsid w:val="00A04B85"/>
    <w:rsid w:val="00A11531"/>
    <w:rsid w:val="00A17C4B"/>
    <w:rsid w:val="00A36697"/>
    <w:rsid w:val="00A43E0B"/>
    <w:rsid w:val="00A56B54"/>
    <w:rsid w:val="00A637DF"/>
    <w:rsid w:val="00A95109"/>
    <w:rsid w:val="00AA3228"/>
    <w:rsid w:val="00AD6BD4"/>
    <w:rsid w:val="00AF5EB6"/>
    <w:rsid w:val="00B11780"/>
    <w:rsid w:val="00B221D5"/>
    <w:rsid w:val="00B37155"/>
    <w:rsid w:val="00B37347"/>
    <w:rsid w:val="00B41072"/>
    <w:rsid w:val="00B5724B"/>
    <w:rsid w:val="00B73ACC"/>
    <w:rsid w:val="00BC4561"/>
    <w:rsid w:val="00C20637"/>
    <w:rsid w:val="00C445F8"/>
    <w:rsid w:val="00C50ACA"/>
    <w:rsid w:val="00C60E87"/>
    <w:rsid w:val="00C65C14"/>
    <w:rsid w:val="00C705FD"/>
    <w:rsid w:val="00C92BAC"/>
    <w:rsid w:val="00CE5696"/>
    <w:rsid w:val="00D31CF3"/>
    <w:rsid w:val="00D3517F"/>
    <w:rsid w:val="00D3653E"/>
    <w:rsid w:val="00D85ACF"/>
    <w:rsid w:val="00D938D8"/>
    <w:rsid w:val="00DE74E8"/>
    <w:rsid w:val="00E35814"/>
    <w:rsid w:val="00E75498"/>
    <w:rsid w:val="00E81DBC"/>
    <w:rsid w:val="00E9094D"/>
    <w:rsid w:val="00E96187"/>
    <w:rsid w:val="00EF3085"/>
    <w:rsid w:val="00EF34E5"/>
    <w:rsid w:val="00F6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7B6E-C551-4FF3-A1D8-31C7F2AE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73"/>
  </w:style>
  <w:style w:type="paragraph" w:styleId="Heading1">
    <w:name w:val="heading 1"/>
    <w:basedOn w:val="Normal"/>
    <w:next w:val="Normal"/>
    <w:link w:val="Heading1Char"/>
    <w:uiPriority w:val="9"/>
    <w:qFormat/>
    <w:rsid w:val="00261C7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61C73"/>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61C73"/>
    <w:pPr>
      <w:keepNext/>
      <w:keepLines/>
      <w:spacing w:before="40" w:after="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61C7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61C7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61C7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61C7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61C7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61C7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814"/>
    <w:pPr>
      <w:spacing w:before="100" w:beforeAutospacing="1" w:after="360" w:line="360" w:lineRule="atLeast"/>
    </w:pPr>
    <w:rPr>
      <w:rFonts w:ascii="Times New Roman" w:eastAsia="Times New Roman" w:hAnsi="Times New Roman" w:cs="Times New Roman"/>
      <w:spacing w:val="4"/>
      <w:sz w:val="24"/>
      <w:szCs w:val="24"/>
      <w:lang w:eastAsia="en-GB"/>
    </w:rPr>
  </w:style>
  <w:style w:type="character" w:styleId="Hyperlink">
    <w:name w:val="Hyperlink"/>
    <w:basedOn w:val="DefaultParagraphFont"/>
    <w:uiPriority w:val="99"/>
    <w:unhideWhenUsed/>
    <w:rsid w:val="00A95109"/>
    <w:rPr>
      <w:color w:val="0563C1" w:themeColor="hyperlink"/>
      <w:u w:val="single"/>
    </w:rPr>
  </w:style>
  <w:style w:type="character" w:customStyle="1" w:styleId="Heading1Char">
    <w:name w:val="Heading 1 Char"/>
    <w:basedOn w:val="DefaultParagraphFont"/>
    <w:link w:val="Heading1"/>
    <w:uiPriority w:val="9"/>
    <w:rsid w:val="00261C7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61C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61C7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61C7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61C7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61C7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61C7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61C7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61C7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61C73"/>
    <w:rPr>
      <w:b/>
      <w:bCs/>
      <w:smallCaps/>
      <w:color w:val="44546A" w:themeColor="text2"/>
    </w:rPr>
  </w:style>
  <w:style w:type="paragraph" w:styleId="Title">
    <w:name w:val="Title"/>
    <w:basedOn w:val="Normal"/>
    <w:next w:val="Normal"/>
    <w:link w:val="TitleChar"/>
    <w:uiPriority w:val="10"/>
    <w:qFormat/>
    <w:rsid w:val="00261C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61C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61C7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61C7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61C73"/>
    <w:rPr>
      <w:b/>
      <w:bCs/>
    </w:rPr>
  </w:style>
  <w:style w:type="character" w:styleId="Emphasis">
    <w:name w:val="Emphasis"/>
    <w:basedOn w:val="DefaultParagraphFont"/>
    <w:uiPriority w:val="20"/>
    <w:qFormat/>
    <w:rsid w:val="00261C73"/>
    <w:rPr>
      <w:i/>
      <w:iCs/>
    </w:rPr>
  </w:style>
  <w:style w:type="paragraph" w:styleId="NoSpacing">
    <w:name w:val="No Spacing"/>
    <w:uiPriority w:val="1"/>
    <w:qFormat/>
    <w:rsid w:val="00261C73"/>
    <w:pPr>
      <w:spacing w:after="0"/>
    </w:pPr>
  </w:style>
  <w:style w:type="paragraph" w:styleId="Quote">
    <w:name w:val="Quote"/>
    <w:basedOn w:val="Normal"/>
    <w:next w:val="Normal"/>
    <w:link w:val="QuoteChar"/>
    <w:uiPriority w:val="29"/>
    <w:qFormat/>
    <w:rsid w:val="00261C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61C73"/>
    <w:rPr>
      <w:color w:val="44546A" w:themeColor="text2"/>
      <w:sz w:val="24"/>
      <w:szCs w:val="24"/>
    </w:rPr>
  </w:style>
  <w:style w:type="paragraph" w:styleId="IntenseQuote">
    <w:name w:val="Intense Quote"/>
    <w:basedOn w:val="Normal"/>
    <w:next w:val="Normal"/>
    <w:link w:val="IntenseQuoteChar"/>
    <w:uiPriority w:val="30"/>
    <w:qFormat/>
    <w:rsid w:val="00261C7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61C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61C73"/>
    <w:rPr>
      <w:i/>
      <w:iCs/>
      <w:color w:val="595959" w:themeColor="text1" w:themeTint="A6"/>
    </w:rPr>
  </w:style>
  <w:style w:type="character" w:styleId="IntenseEmphasis">
    <w:name w:val="Intense Emphasis"/>
    <w:basedOn w:val="DefaultParagraphFont"/>
    <w:uiPriority w:val="21"/>
    <w:qFormat/>
    <w:rsid w:val="00261C73"/>
    <w:rPr>
      <w:b/>
      <w:bCs/>
      <w:i/>
      <w:iCs/>
    </w:rPr>
  </w:style>
  <w:style w:type="character" w:styleId="SubtleReference">
    <w:name w:val="Subtle Reference"/>
    <w:basedOn w:val="DefaultParagraphFont"/>
    <w:uiPriority w:val="31"/>
    <w:qFormat/>
    <w:rsid w:val="00261C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1C73"/>
    <w:rPr>
      <w:b/>
      <w:bCs/>
      <w:smallCaps/>
      <w:color w:val="44546A" w:themeColor="text2"/>
      <w:u w:val="single"/>
    </w:rPr>
  </w:style>
  <w:style w:type="character" w:styleId="BookTitle">
    <w:name w:val="Book Title"/>
    <w:basedOn w:val="DefaultParagraphFont"/>
    <w:uiPriority w:val="33"/>
    <w:qFormat/>
    <w:rsid w:val="00261C73"/>
    <w:rPr>
      <w:b/>
      <w:bCs/>
      <w:smallCaps/>
      <w:spacing w:val="10"/>
    </w:rPr>
  </w:style>
  <w:style w:type="paragraph" w:styleId="TOCHeading">
    <w:name w:val="TOC Heading"/>
    <w:basedOn w:val="Heading1"/>
    <w:next w:val="Normal"/>
    <w:uiPriority w:val="39"/>
    <w:semiHidden/>
    <w:unhideWhenUsed/>
    <w:qFormat/>
    <w:rsid w:val="00261C73"/>
    <w:pPr>
      <w:outlineLvl w:val="9"/>
    </w:pPr>
  </w:style>
  <w:style w:type="paragraph" w:styleId="ListParagraph">
    <w:name w:val="List Paragraph"/>
    <w:basedOn w:val="Normal"/>
    <w:uiPriority w:val="34"/>
    <w:qFormat/>
    <w:rsid w:val="00673025"/>
    <w:pPr>
      <w:ind w:left="720"/>
      <w:contextualSpacing/>
    </w:pPr>
  </w:style>
  <w:style w:type="character" w:customStyle="1" w:styleId="phone">
    <w:name w:val="phone"/>
    <w:basedOn w:val="DefaultParagraphFont"/>
    <w:rsid w:val="00A1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5952">
      <w:bodyDiv w:val="1"/>
      <w:marLeft w:val="0"/>
      <w:marRight w:val="0"/>
      <w:marTop w:val="0"/>
      <w:marBottom w:val="0"/>
      <w:divBdr>
        <w:top w:val="none" w:sz="0" w:space="0" w:color="auto"/>
        <w:left w:val="none" w:sz="0" w:space="0" w:color="auto"/>
        <w:bottom w:val="none" w:sz="0" w:space="0" w:color="auto"/>
        <w:right w:val="none" w:sz="0" w:space="0" w:color="auto"/>
      </w:divBdr>
      <w:divsChild>
        <w:div w:id="321353346">
          <w:marLeft w:val="0"/>
          <w:marRight w:val="0"/>
          <w:marTop w:val="0"/>
          <w:marBottom w:val="0"/>
          <w:divBdr>
            <w:top w:val="none" w:sz="0" w:space="0" w:color="auto"/>
            <w:left w:val="none" w:sz="0" w:space="0" w:color="auto"/>
            <w:bottom w:val="none" w:sz="0" w:space="0" w:color="auto"/>
            <w:right w:val="none" w:sz="0" w:space="0" w:color="auto"/>
          </w:divBdr>
          <w:divsChild>
            <w:div w:id="110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2575">
      <w:bodyDiv w:val="1"/>
      <w:marLeft w:val="0"/>
      <w:marRight w:val="0"/>
      <w:marTop w:val="0"/>
      <w:marBottom w:val="0"/>
      <w:divBdr>
        <w:top w:val="none" w:sz="0" w:space="0" w:color="auto"/>
        <w:left w:val="none" w:sz="0" w:space="0" w:color="auto"/>
        <w:bottom w:val="none" w:sz="0" w:space="0" w:color="auto"/>
        <w:right w:val="none" w:sz="0" w:space="0" w:color="auto"/>
      </w:divBdr>
    </w:div>
    <w:div w:id="857156531">
      <w:bodyDiv w:val="1"/>
      <w:marLeft w:val="0"/>
      <w:marRight w:val="0"/>
      <w:marTop w:val="0"/>
      <w:marBottom w:val="0"/>
      <w:divBdr>
        <w:top w:val="none" w:sz="0" w:space="0" w:color="auto"/>
        <w:left w:val="none" w:sz="0" w:space="0" w:color="auto"/>
        <w:bottom w:val="none" w:sz="0" w:space="0" w:color="auto"/>
        <w:right w:val="none" w:sz="0" w:space="0" w:color="auto"/>
      </w:divBdr>
      <w:divsChild>
        <w:div w:id="1977710555">
          <w:marLeft w:val="0"/>
          <w:marRight w:val="0"/>
          <w:marTop w:val="0"/>
          <w:marBottom w:val="0"/>
          <w:divBdr>
            <w:top w:val="none" w:sz="0" w:space="0" w:color="auto"/>
            <w:left w:val="none" w:sz="0" w:space="0" w:color="auto"/>
            <w:bottom w:val="none" w:sz="0" w:space="0" w:color="auto"/>
            <w:right w:val="none" w:sz="0" w:space="0" w:color="auto"/>
          </w:divBdr>
          <w:divsChild>
            <w:div w:id="108551297">
              <w:marLeft w:val="0"/>
              <w:marRight w:val="0"/>
              <w:marTop w:val="0"/>
              <w:marBottom w:val="0"/>
              <w:divBdr>
                <w:top w:val="none" w:sz="0" w:space="0" w:color="auto"/>
                <w:left w:val="none" w:sz="0" w:space="0" w:color="auto"/>
                <w:bottom w:val="none" w:sz="0" w:space="0" w:color="auto"/>
                <w:right w:val="none" w:sz="0" w:space="0" w:color="auto"/>
              </w:divBdr>
              <w:divsChild>
                <w:div w:id="485245176">
                  <w:marLeft w:val="0"/>
                  <w:marRight w:val="0"/>
                  <w:marTop w:val="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15524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667649">
      <w:bodyDiv w:val="1"/>
      <w:marLeft w:val="0"/>
      <w:marRight w:val="0"/>
      <w:marTop w:val="0"/>
      <w:marBottom w:val="0"/>
      <w:divBdr>
        <w:top w:val="none" w:sz="0" w:space="0" w:color="auto"/>
        <w:left w:val="none" w:sz="0" w:space="0" w:color="auto"/>
        <w:bottom w:val="none" w:sz="0" w:space="0" w:color="auto"/>
        <w:right w:val="none" w:sz="0" w:space="0" w:color="auto"/>
      </w:divBdr>
      <w:divsChild>
        <w:div w:id="1370760968">
          <w:marLeft w:val="0"/>
          <w:marRight w:val="0"/>
          <w:marTop w:val="0"/>
          <w:marBottom w:val="0"/>
          <w:divBdr>
            <w:top w:val="none" w:sz="0" w:space="0" w:color="auto"/>
            <w:left w:val="none" w:sz="0" w:space="0" w:color="auto"/>
            <w:bottom w:val="none" w:sz="0" w:space="0" w:color="auto"/>
            <w:right w:val="none" w:sz="0" w:space="0" w:color="auto"/>
          </w:divBdr>
          <w:divsChild>
            <w:div w:id="1973167556">
              <w:marLeft w:val="0"/>
              <w:marRight w:val="0"/>
              <w:marTop w:val="0"/>
              <w:marBottom w:val="0"/>
              <w:divBdr>
                <w:top w:val="none" w:sz="0" w:space="0" w:color="auto"/>
                <w:left w:val="none" w:sz="0" w:space="0" w:color="auto"/>
                <w:bottom w:val="none" w:sz="0" w:space="0" w:color="auto"/>
                <w:right w:val="none" w:sz="0" w:space="0" w:color="auto"/>
              </w:divBdr>
              <w:divsChild>
                <w:div w:id="1143696688">
                  <w:marLeft w:val="0"/>
                  <w:marRight w:val="0"/>
                  <w:marTop w:val="0"/>
                  <w:marBottom w:val="0"/>
                  <w:divBdr>
                    <w:top w:val="none" w:sz="0" w:space="0" w:color="auto"/>
                    <w:left w:val="none" w:sz="0" w:space="0" w:color="auto"/>
                    <w:bottom w:val="none" w:sz="0" w:space="0" w:color="auto"/>
                    <w:right w:val="none" w:sz="0" w:space="0" w:color="auto"/>
                  </w:divBdr>
                  <w:divsChild>
                    <w:div w:id="1906641782">
                      <w:marLeft w:val="0"/>
                      <w:marRight w:val="0"/>
                      <w:marTop w:val="0"/>
                      <w:marBottom w:val="0"/>
                      <w:divBdr>
                        <w:top w:val="none" w:sz="0" w:space="0" w:color="auto"/>
                        <w:left w:val="none" w:sz="0" w:space="0" w:color="auto"/>
                        <w:bottom w:val="none" w:sz="0" w:space="0" w:color="auto"/>
                        <w:right w:val="none" w:sz="0" w:space="0" w:color="auto"/>
                      </w:divBdr>
                      <w:divsChild>
                        <w:div w:id="15905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lywith.ac.uk/downloads/Callywith_Disability_Policy_2017.pdf" TargetMode="External"/><Relationship Id="rId13" Type="http://schemas.openxmlformats.org/officeDocument/2006/relationships/hyperlink" Target="mailto:jamiecrowle@callywith.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llywith.ac.uk/downloads/SEND_Policy_2017.docx.pdf" TargetMode="External"/><Relationship Id="rId12" Type="http://schemas.openxmlformats.org/officeDocument/2006/relationships/hyperlink" Target="https://www.callywith.ac.uk/about-us/staff/jamie-crowle-student-services-coordinator" TargetMode="External"/><Relationship Id="rId17" Type="http://schemas.openxmlformats.org/officeDocument/2006/relationships/hyperlink" Target="https://www.gov.uk/government/publications/send-code-of-practice-0-to-25" TargetMode="External"/><Relationship Id="rId2" Type="http://schemas.openxmlformats.org/officeDocument/2006/relationships/numbering" Target="numbering.xml"/><Relationship Id="rId16" Type="http://schemas.openxmlformats.org/officeDocument/2006/relationships/hyperlink" Target="https://www.cornwall.gov.uk/education-and-learning/schools-and-colleges/special-educational-needs-file/cornwall-send-local-off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nquiry@callywith.ac.uk" TargetMode="External"/><Relationship Id="rId5" Type="http://schemas.openxmlformats.org/officeDocument/2006/relationships/webSettings" Target="webSettings.xml"/><Relationship Id="rId15" Type="http://schemas.openxmlformats.org/officeDocument/2006/relationships/hyperlink" Target="https://www.supportincornwall.org.uk/kb5/cornwall/directory/service.page?id=CEJgnNgYemA&amp;newlocalofferchannel=4_4" TargetMode="External"/><Relationship Id="rId10" Type="http://schemas.openxmlformats.org/officeDocument/2006/relationships/hyperlink" Target="mailto:johnratcliffe@callywith.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llywith.ac.uk/downloads/EDI_policy_2017.pdf" TargetMode="External"/><Relationship Id="rId14" Type="http://schemas.openxmlformats.org/officeDocument/2006/relationships/hyperlink" Target="https://www.callywith.ac.uk/downloads/Callywith_Complaints_Procedur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B166-6131-4455-ABA0-EDD05201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11418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Ratcliffe</dc:creator>
  <cp:keywords/>
  <dc:description/>
  <cp:lastModifiedBy>John Ratcliffe</cp:lastModifiedBy>
  <cp:revision>2</cp:revision>
  <dcterms:created xsi:type="dcterms:W3CDTF">2019-12-17T12:29:00Z</dcterms:created>
  <dcterms:modified xsi:type="dcterms:W3CDTF">2019-12-17T12:29:00Z</dcterms:modified>
</cp:coreProperties>
</file>